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FD8D1" w14:textId="77777777" w:rsidR="00DE15CC" w:rsidRPr="00755071" w:rsidRDefault="00DE15CC" w:rsidP="00DE15CC">
      <w:pPr>
        <w:jc w:val="center"/>
        <w:rPr>
          <w:rFonts w:ascii="Segoe UI Historic" w:hAnsi="Segoe UI Historic" w:cs="Segoe UI Historic"/>
          <w:b/>
          <w:i/>
          <w:iCs/>
          <w:sz w:val="32"/>
          <w:szCs w:val="32"/>
          <w:u w:val="single"/>
        </w:rPr>
      </w:pPr>
      <w:r w:rsidRPr="00755071">
        <w:rPr>
          <w:rFonts w:ascii="Segoe UI Historic" w:eastAsia="Arial" w:hAnsi="Segoe UI Historic" w:cs="Segoe UI Historic"/>
          <w:b/>
          <w:noProof/>
          <w:sz w:val="40"/>
          <w:szCs w:val="40"/>
        </w:rPr>
        <mc:AlternateContent>
          <mc:Choice Requires="wps">
            <w:drawing>
              <wp:anchor distT="0" distB="0" distL="114300" distR="114300" simplePos="0" relativeHeight="251660288" behindDoc="0" locked="0" layoutInCell="1" allowOverlap="1" wp14:anchorId="03F630C4" wp14:editId="16B975CB">
                <wp:simplePos x="0" y="0"/>
                <wp:positionH relativeFrom="margin">
                  <wp:posOffset>0</wp:posOffset>
                </wp:positionH>
                <wp:positionV relativeFrom="paragraph">
                  <wp:posOffset>121700</wp:posOffset>
                </wp:positionV>
                <wp:extent cx="6099175" cy="63610"/>
                <wp:effectExtent l="0" t="0" r="9525" b="12700"/>
                <wp:wrapNone/>
                <wp:docPr id="1" name="Rectangle 1"/>
                <wp:cNvGraphicFramePr/>
                <a:graphic xmlns:a="http://schemas.openxmlformats.org/drawingml/2006/main">
                  <a:graphicData uri="http://schemas.microsoft.com/office/word/2010/wordprocessingShape">
                    <wps:wsp>
                      <wps:cNvSpPr/>
                      <wps:spPr>
                        <a:xfrm>
                          <a:off x="0" y="0"/>
                          <a:ext cx="6099175" cy="63610"/>
                        </a:xfrm>
                        <a:prstGeom prst="rect">
                          <a:avLst/>
                        </a:prstGeom>
                        <a:solidFill>
                          <a:srgbClr val="C00000"/>
                        </a:solidFill>
                        <a:ln>
                          <a:prstDash val="solid"/>
                        </a:ln>
                      </wps:spPr>
                      <wps:style>
                        <a:lnRef idx="2">
                          <a:schemeClr val="accent3"/>
                        </a:lnRef>
                        <a:fillRef idx="1">
                          <a:schemeClr val="lt1"/>
                        </a:fillRef>
                        <a:effectRef idx="0">
                          <a:schemeClr val="accent3"/>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908A8C" id="Rectangle 1" o:spid="_x0000_s1026" style="position:absolute;margin-left:0;margin-top:9.6pt;width:480.25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" fillcolor="#c00000" strokecolor="#a5a5a5 [3206]" strokeweight="1pt">
                <v:textbox inset="1.27mm,1.27mm,1.27mm,1.27mm"/>
                <w10:wrap anchorx="margin"/>
              </v:rect>
            </w:pict>
          </mc:Fallback>
        </mc:AlternateContent>
      </w:r>
    </w:p>
    <w:p w14:paraId="4CCD9EBF" w14:textId="77777777" w:rsidR="00DE15CC" w:rsidRPr="00755071" w:rsidRDefault="00DE15CC" w:rsidP="00DE15CC">
      <w:pPr>
        <w:jc w:val="center"/>
        <w:rPr>
          <w:rFonts w:ascii="Segoe UI Historic" w:hAnsi="Segoe UI Historic" w:cs="Segoe UI Historic"/>
          <w:bCs/>
          <w:i/>
          <w:iCs/>
          <w:sz w:val="32"/>
          <w:szCs w:val="32"/>
          <w:u w:val="single"/>
        </w:rPr>
      </w:pPr>
      <w:r w:rsidRPr="00755071">
        <w:rPr>
          <w:rFonts w:ascii="Segoe UI Historic" w:hAnsi="Segoe UI Historic" w:cs="Segoe UI Historic"/>
          <w:bCs/>
          <w:i/>
          <w:iCs/>
          <w:sz w:val="32"/>
          <w:szCs w:val="32"/>
          <w:u w:val="single"/>
        </w:rPr>
        <w:t>DRAFT</w:t>
      </w:r>
    </w:p>
    <w:p w14:paraId="074FD08B" w14:textId="77777777"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SPEAKING NOTES</w:t>
      </w:r>
    </w:p>
    <w:p w14:paraId="1C001F18" w14:textId="77777777"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 xml:space="preserve"> FOR</w:t>
      </w:r>
    </w:p>
    <w:p w14:paraId="4BB590D8" w14:textId="77777777"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HIS EXCELLENCY WAMKELE MENE</w:t>
      </w:r>
    </w:p>
    <w:p w14:paraId="0F827FFE" w14:textId="77777777"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SECRETARY-GENERAL, AfCFTA SECRETARIAT</w:t>
      </w:r>
    </w:p>
    <w:p w14:paraId="1C74FEBB" w14:textId="77777777" w:rsidR="00DE15CC" w:rsidRPr="00755071" w:rsidRDefault="00DE15CC" w:rsidP="00DE15CC">
      <w:pPr>
        <w:jc w:val="center"/>
        <w:rPr>
          <w:rFonts w:ascii="Segoe UI Historic" w:hAnsi="Segoe UI Historic" w:cs="Segoe UI Historic"/>
          <w:b/>
          <w:sz w:val="36"/>
          <w:szCs w:val="36"/>
        </w:rPr>
      </w:pPr>
    </w:p>
    <w:p w14:paraId="4F5CFC09" w14:textId="77777777" w:rsidR="00DE15CC" w:rsidRPr="00755071" w:rsidRDefault="00DE15CC" w:rsidP="00DE15CC">
      <w:pPr>
        <w:spacing w:line="276" w:lineRule="auto"/>
        <w:jc w:val="center"/>
        <w:rPr>
          <w:rFonts w:ascii="Segoe UI Historic" w:hAnsi="Segoe UI Historic" w:cs="Segoe UI Historic"/>
          <w:b/>
          <w:sz w:val="36"/>
          <w:szCs w:val="36"/>
        </w:rPr>
      </w:pPr>
      <w:r w:rsidRPr="00755071">
        <w:rPr>
          <w:rFonts w:ascii="Segoe UI Historic" w:eastAsia="Arial" w:hAnsi="Segoe UI Historic" w:cs="Segoe UI Historic"/>
          <w:b/>
          <w:noProof/>
          <w:sz w:val="40"/>
          <w:szCs w:val="40"/>
        </w:rPr>
        <mc:AlternateContent>
          <mc:Choice Requires="wps">
            <w:drawing>
              <wp:anchor distT="0" distB="0" distL="114300" distR="114300" simplePos="0" relativeHeight="251659264" behindDoc="0" locked="0" layoutInCell="1" allowOverlap="1" wp14:anchorId="63E8B520" wp14:editId="7179784B">
                <wp:simplePos x="0" y="0"/>
                <wp:positionH relativeFrom="margin">
                  <wp:posOffset>0</wp:posOffset>
                </wp:positionH>
                <wp:positionV relativeFrom="paragraph">
                  <wp:posOffset>152842</wp:posOffset>
                </wp:positionV>
                <wp:extent cx="6099175" cy="63610"/>
                <wp:effectExtent l="0" t="0" r="9525" b="12700"/>
                <wp:wrapNone/>
                <wp:docPr id="7" name="Rectangle 7"/>
                <wp:cNvGraphicFramePr/>
                <a:graphic xmlns:a="http://schemas.openxmlformats.org/drawingml/2006/main">
                  <a:graphicData uri="http://schemas.microsoft.com/office/word/2010/wordprocessingShape">
                    <wps:wsp>
                      <wps:cNvSpPr/>
                      <wps:spPr>
                        <a:xfrm>
                          <a:off x="0" y="0"/>
                          <a:ext cx="6099175" cy="63610"/>
                        </a:xfrm>
                        <a:prstGeom prst="rect">
                          <a:avLst/>
                        </a:prstGeom>
                        <a:solidFill>
                          <a:srgbClr val="C00000"/>
                        </a:solidFill>
                        <a:ln>
                          <a:prstDash val="solid"/>
                        </a:ln>
                      </wps:spPr>
                      <wps:style>
                        <a:lnRef idx="2">
                          <a:schemeClr val="accent3"/>
                        </a:lnRef>
                        <a:fillRef idx="1">
                          <a:schemeClr val="lt1"/>
                        </a:fillRef>
                        <a:effectRef idx="0">
                          <a:schemeClr val="accent3"/>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31D11D" id="Rectangle 7" o:spid="_x0000_s1026" style="position:absolute;margin-left:0;margin-top:12.05pt;width:480.25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" fillcolor="#c00000" strokecolor="#a5a5a5 [3206]" strokeweight="1pt">
                <v:textbox inset="1.27mm,1.27mm,1.27mm,1.27mm"/>
                <w10:wrap anchorx="margin"/>
              </v:rect>
            </w:pict>
          </mc:Fallback>
        </mc:AlternateContent>
      </w:r>
    </w:p>
    <w:p w14:paraId="3D3DD6A3" w14:textId="77777777" w:rsidR="00DE15CC" w:rsidRDefault="00DE15CC" w:rsidP="00DE15CC">
      <w:pPr>
        <w:rPr>
          <w:rFonts w:ascii="Segoe UI Historic" w:hAnsi="Segoe UI Historic" w:cs="Segoe UI Historic"/>
          <w:b/>
          <w:sz w:val="40"/>
          <w:szCs w:val="40"/>
        </w:rPr>
      </w:pPr>
    </w:p>
    <w:p w14:paraId="255E36D1" w14:textId="77777777" w:rsidR="00DE15CC" w:rsidRDefault="00DE15CC" w:rsidP="00DE15CC">
      <w:pPr>
        <w:rPr>
          <w:rFonts w:ascii="Segoe UI Historic" w:hAnsi="Segoe UI Historic" w:cs="Segoe UI Historic"/>
          <w:b/>
          <w:sz w:val="40"/>
          <w:szCs w:val="40"/>
        </w:rPr>
      </w:pPr>
    </w:p>
    <w:p w14:paraId="2A69C26C" w14:textId="0A3EB624" w:rsidR="00DE15CC" w:rsidRDefault="00DE15CC" w:rsidP="00DE15CC">
      <w:pPr>
        <w:jc w:val="center"/>
        <w:rPr>
          <w:rFonts w:ascii="Segoe UI Historic" w:hAnsi="Segoe UI Historic" w:cs="Segoe UI Historic"/>
          <w:b/>
          <w:sz w:val="36"/>
          <w:szCs w:val="36"/>
          <w:lang w:val="en-US"/>
        </w:rPr>
      </w:pPr>
      <w:r>
        <w:rPr>
          <w:rFonts w:ascii="Segoe UI Historic" w:hAnsi="Segoe UI Historic" w:cs="Segoe UI Historic"/>
          <w:b/>
          <w:sz w:val="36"/>
          <w:szCs w:val="36"/>
          <w:lang w:val="en-US"/>
        </w:rPr>
        <w:t xml:space="preserve">ON OCCASION OF </w:t>
      </w:r>
      <w:r w:rsidRPr="00B42B1B">
        <w:rPr>
          <w:rFonts w:ascii="Segoe UI Historic" w:hAnsi="Segoe UI Historic" w:cs="Segoe UI Historic"/>
          <w:b/>
          <w:sz w:val="36"/>
          <w:szCs w:val="36"/>
          <w:lang w:val="en-US"/>
        </w:rPr>
        <w:t xml:space="preserve">THE </w:t>
      </w:r>
      <w:r>
        <w:rPr>
          <w:rFonts w:ascii="Segoe UI Historic" w:hAnsi="Segoe UI Historic" w:cs="Segoe UI Historic"/>
          <w:b/>
          <w:sz w:val="36"/>
          <w:szCs w:val="36"/>
          <w:lang w:val="en-US"/>
        </w:rPr>
        <w:t xml:space="preserve">AFRICAN </w:t>
      </w:r>
      <w:r w:rsidR="0080744E">
        <w:rPr>
          <w:rFonts w:ascii="Segoe UI Historic" w:hAnsi="Segoe UI Historic" w:cs="Segoe UI Historic"/>
          <w:b/>
          <w:sz w:val="36"/>
          <w:szCs w:val="36"/>
          <w:lang w:val="en-US"/>
        </w:rPr>
        <w:t>PRIVATE SECTOR DIALOGUE ON THE AFRICAN CONTINENTAL FREE TRADE AREA (AfCFTA)</w:t>
      </w:r>
    </w:p>
    <w:p w14:paraId="22DE3967" w14:textId="5EB307AB" w:rsidR="0080744E" w:rsidRPr="0080744E" w:rsidRDefault="0080744E" w:rsidP="00DE15CC">
      <w:pPr>
        <w:jc w:val="center"/>
        <w:rPr>
          <w:rFonts w:ascii="Segoe UI Historic" w:hAnsi="Segoe UI Historic" w:cs="Segoe UI Historic"/>
          <w:b/>
          <w:i/>
          <w:sz w:val="36"/>
          <w:szCs w:val="36"/>
          <w:lang w:val="en-US"/>
        </w:rPr>
      </w:pPr>
      <w:r w:rsidRPr="0080744E">
        <w:rPr>
          <w:rFonts w:ascii="Segoe UI Historic" w:hAnsi="Segoe UI Historic" w:cs="Segoe UI Historic"/>
          <w:b/>
          <w:i/>
          <w:sz w:val="36"/>
          <w:szCs w:val="36"/>
          <w:lang w:val="en-US"/>
        </w:rPr>
        <w:t>“Own and Drive the AfCFTA”</w:t>
      </w:r>
    </w:p>
    <w:p w14:paraId="3654828D" w14:textId="77777777" w:rsidR="00DE15CC" w:rsidRPr="0080744E" w:rsidRDefault="00DE15CC" w:rsidP="00DE15CC">
      <w:pPr>
        <w:rPr>
          <w:rFonts w:ascii="Segoe UI Historic" w:hAnsi="Segoe UI Historic" w:cs="Segoe UI Historic"/>
          <w:i/>
        </w:rPr>
      </w:pPr>
    </w:p>
    <w:p w14:paraId="6321227A" w14:textId="77777777" w:rsidR="00DE15CC" w:rsidRDefault="00DE15CC" w:rsidP="00DE15CC">
      <w:pPr>
        <w:rPr>
          <w:rFonts w:ascii="Segoe UI Historic" w:hAnsi="Segoe UI Historic" w:cs="Segoe UI Historic"/>
        </w:rPr>
      </w:pPr>
    </w:p>
    <w:p w14:paraId="0CD7FF0C" w14:textId="322E3D06" w:rsidR="008C64B5" w:rsidRDefault="0080744E" w:rsidP="008C64B5">
      <w:pPr>
        <w:spacing w:line="276" w:lineRule="auto"/>
        <w:jc w:val="center"/>
        <w:rPr>
          <w:rFonts w:ascii="Segoe UI Historic" w:hAnsi="Segoe UI Historic" w:cs="Segoe UI Historic"/>
          <w:b/>
          <w:sz w:val="36"/>
          <w:szCs w:val="36"/>
          <w:lang w:val="en-US"/>
        </w:rPr>
      </w:pPr>
      <w:r>
        <w:rPr>
          <w:rFonts w:ascii="Segoe UI Historic" w:hAnsi="Segoe UI Historic" w:cs="Segoe UI Historic"/>
          <w:b/>
          <w:sz w:val="36"/>
          <w:szCs w:val="36"/>
          <w:lang w:val="en-US"/>
        </w:rPr>
        <w:t xml:space="preserve">HELD IN NAIROBI KENYA </w:t>
      </w:r>
    </w:p>
    <w:p w14:paraId="32E7DD55" w14:textId="4E13CEBA" w:rsidR="0080744E" w:rsidRPr="008C64B5" w:rsidRDefault="0080744E" w:rsidP="008C64B5">
      <w:pPr>
        <w:spacing w:line="276" w:lineRule="auto"/>
        <w:jc w:val="center"/>
        <w:rPr>
          <w:rFonts w:ascii="Segoe UI Historic" w:hAnsi="Segoe UI Historic" w:cs="Segoe UI Historic"/>
          <w:b/>
          <w:sz w:val="36"/>
          <w:szCs w:val="36"/>
          <w:lang w:val="en-US"/>
        </w:rPr>
      </w:pPr>
      <w:r>
        <w:rPr>
          <w:rFonts w:ascii="Segoe UI Historic" w:hAnsi="Segoe UI Historic" w:cs="Segoe UI Historic"/>
          <w:b/>
          <w:sz w:val="36"/>
          <w:szCs w:val="36"/>
          <w:lang w:val="en-US"/>
        </w:rPr>
        <w:t>ON THE 29 MAY,2023</w:t>
      </w:r>
    </w:p>
    <w:p w14:paraId="41CD718D" w14:textId="77777777" w:rsidR="00DE15CC" w:rsidRDefault="00DE15CC" w:rsidP="00DE15CC">
      <w:pPr>
        <w:rPr>
          <w:rFonts w:ascii="Segoe UI Historic" w:hAnsi="Segoe UI Historic" w:cs="Segoe UI Historic"/>
          <w:lang w:val="en-US"/>
        </w:rPr>
      </w:pPr>
    </w:p>
    <w:p w14:paraId="018A12A1" w14:textId="77777777" w:rsidR="00DE15CC" w:rsidRDefault="00DE15CC" w:rsidP="00DE15CC">
      <w:pPr>
        <w:rPr>
          <w:rFonts w:ascii="Segoe UI Historic" w:hAnsi="Segoe UI Historic" w:cs="Segoe UI Historic"/>
          <w:lang w:val="en-US"/>
        </w:rPr>
      </w:pPr>
    </w:p>
    <w:p w14:paraId="28F96D40" w14:textId="77777777" w:rsidR="00DE15CC" w:rsidRDefault="00DE15CC" w:rsidP="00DE15CC">
      <w:pPr>
        <w:rPr>
          <w:rFonts w:ascii="Segoe UI Historic" w:hAnsi="Segoe UI Historic" w:cs="Segoe UI Historic"/>
          <w:lang w:val="en-US"/>
        </w:rPr>
      </w:pPr>
    </w:p>
    <w:p w14:paraId="03E10406" w14:textId="77777777" w:rsidR="00DE15CC" w:rsidRDefault="00DE15CC" w:rsidP="00DE15CC">
      <w:pPr>
        <w:rPr>
          <w:rFonts w:ascii="Segoe UI Historic" w:hAnsi="Segoe UI Historic" w:cs="Segoe UI Historic"/>
          <w:lang w:val="en-US"/>
        </w:rPr>
      </w:pPr>
    </w:p>
    <w:p w14:paraId="6A641C00" w14:textId="77777777" w:rsidR="00DE15CC" w:rsidRDefault="00DE15CC" w:rsidP="00DE15CC">
      <w:pPr>
        <w:rPr>
          <w:rFonts w:ascii="Segoe UI Historic" w:hAnsi="Segoe UI Historic" w:cs="Segoe UI Historic"/>
          <w:lang w:val="en-US"/>
        </w:rPr>
      </w:pPr>
    </w:p>
    <w:p w14:paraId="1D932EF1" w14:textId="77777777" w:rsidR="00DE15CC" w:rsidRPr="005D59AD" w:rsidRDefault="00DE15CC" w:rsidP="00DE15CC">
      <w:pPr>
        <w:rPr>
          <w:rFonts w:ascii="Segoe UI Historic" w:hAnsi="Segoe UI Historic" w:cs="Segoe UI Historic"/>
          <w:lang w:val="en-US"/>
        </w:rPr>
      </w:pPr>
    </w:p>
    <w:p w14:paraId="327C83CE" w14:textId="77777777" w:rsidR="00DE15CC" w:rsidRDefault="00DE15CC" w:rsidP="00DE15CC">
      <w:pPr>
        <w:rPr>
          <w:rFonts w:ascii="Segoe UI Historic" w:hAnsi="Segoe UI Historic" w:cs="Segoe UI Historic"/>
        </w:rPr>
      </w:pPr>
    </w:p>
    <w:p w14:paraId="6DD94EC6" w14:textId="77777777" w:rsidR="00DE15CC" w:rsidRDefault="00DE15CC" w:rsidP="00DE15CC">
      <w:pPr>
        <w:jc w:val="center"/>
        <w:rPr>
          <w:rFonts w:ascii="Segoe UI Historic" w:hAnsi="Segoe UI Historic" w:cs="Segoe UI Historic"/>
          <w:lang w:val="en-US"/>
        </w:rPr>
      </w:pPr>
    </w:p>
    <w:p w14:paraId="73487B46" w14:textId="77777777" w:rsidR="004647D3" w:rsidRDefault="004647D3" w:rsidP="00DE15CC">
      <w:pPr>
        <w:jc w:val="center"/>
        <w:rPr>
          <w:rFonts w:ascii="Segoe UI Historic" w:hAnsi="Segoe UI Historic" w:cs="Segoe UI Historic"/>
          <w:lang w:val="en-US"/>
        </w:rPr>
      </w:pPr>
    </w:p>
    <w:p w14:paraId="44AFF312" w14:textId="77777777" w:rsidR="00DE15CC" w:rsidRDefault="00DE15CC" w:rsidP="00DE15CC">
      <w:pPr>
        <w:jc w:val="center"/>
        <w:rPr>
          <w:rFonts w:ascii="Segoe UI Historic" w:hAnsi="Segoe UI Historic" w:cs="Segoe UI Historic"/>
          <w:lang w:val="en-US"/>
        </w:rPr>
      </w:pPr>
    </w:p>
    <w:p w14:paraId="546918FD" w14:textId="77777777" w:rsidR="008C64B5" w:rsidRDefault="008C64B5" w:rsidP="00DE15CC">
      <w:pPr>
        <w:jc w:val="center"/>
        <w:rPr>
          <w:rFonts w:ascii="Segoe UI Historic" w:hAnsi="Segoe UI Historic" w:cs="Segoe UI Historic"/>
          <w:lang w:val="en-US"/>
        </w:rPr>
      </w:pPr>
    </w:p>
    <w:p w14:paraId="2D0CDE2B" w14:textId="77777777" w:rsidR="00DE15CC" w:rsidRPr="00755071" w:rsidRDefault="00DE15CC" w:rsidP="00DE15CC">
      <w:pPr>
        <w:rPr>
          <w:rFonts w:ascii="Segoe UI Historic" w:hAnsi="Segoe UI Historic" w:cs="Segoe UI Historic"/>
        </w:rPr>
      </w:pPr>
    </w:p>
    <w:p w14:paraId="5C7141B1" w14:textId="77777777" w:rsidR="00DE15CC" w:rsidRDefault="00DE15CC" w:rsidP="00DE15CC">
      <w:pPr>
        <w:rPr>
          <w:rFonts w:ascii="Helvetica Neue" w:hAnsi="Helvetica Neue"/>
          <w:spacing w:val="8"/>
        </w:rPr>
      </w:pPr>
      <w:r>
        <w:rPr>
          <w:rFonts w:ascii="Helvetica Neue" w:hAnsi="Helvetica Neue"/>
          <w:spacing w:val="8"/>
        </w:rPr>
        <w:br w:type="page"/>
      </w:r>
    </w:p>
    <w:p w14:paraId="25BA02A2" w14:textId="120A7540" w:rsidR="0080744E" w:rsidRPr="00061452" w:rsidRDefault="0080744E" w:rsidP="003B1118">
      <w:pPr>
        <w:pStyle w:val="NormalWeb"/>
        <w:numPr>
          <w:ilvl w:val="0"/>
          <w:numId w:val="8"/>
        </w:numPr>
        <w:spacing w:line="276" w:lineRule="auto"/>
        <w:jc w:val="both"/>
        <w:rPr>
          <w:rFonts w:ascii="Segoe UI Historic" w:hAnsi="Segoe UI Historic" w:cs="Segoe UI Historic"/>
          <w:sz w:val="28"/>
          <w:szCs w:val="28"/>
        </w:rPr>
      </w:pPr>
      <w:r>
        <w:rPr>
          <w:rFonts w:ascii="Segoe UI Historic" w:hAnsi="Segoe UI Historic" w:cs="Segoe UI Historic"/>
          <w:sz w:val="28"/>
          <w:szCs w:val="28"/>
          <w:lang w:val="en-US"/>
        </w:rPr>
        <w:lastRenderedPageBreak/>
        <w:t>H.E.</w:t>
      </w:r>
      <w:r w:rsidR="00061452">
        <w:rPr>
          <w:rFonts w:ascii="Segoe UI Historic" w:hAnsi="Segoe UI Historic" w:cs="Segoe UI Historic"/>
          <w:sz w:val="28"/>
          <w:szCs w:val="28"/>
          <w:lang w:val="en-US"/>
        </w:rPr>
        <w:t>Dr. William</w:t>
      </w:r>
      <w:r>
        <w:rPr>
          <w:rFonts w:ascii="Segoe UI Historic" w:hAnsi="Segoe UI Historic" w:cs="Segoe UI Historic"/>
          <w:sz w:val="28"/>
          <w:szCs w:val="28"/>
          <w:lang w:val="en-US"/>
        </w:rPr>
        <w:t xml:space="preserve"> Ruto President of the Republic of Kenya </w:t>
      </w:r>
    </w:p>
    <w:p w14:paraId="1C3B5769" w14:textId="04D22B9D" w:rsidR="00061452" w:rsidRPr="00061452" w:rsidRDefault="00061452" w:rsidP="003B1118">
      <w:pPr>
        <w:pStyle w:val="NormalWeb"/>
        <w:numPr>
          <w:ilvl w:val="0"/>
          <w:numId w:val="8"/>
        </w:numPr>
        <w:spacing w:line="276" w:lineRule="auto"/>
        <w:jc w:val="both"/>
        <w:rPr>
          <w:rFonts w:ascii="Segoe UI Historic" w:hAnsi="Segoe UI Historic" w:cs="Segoe UI Historic"/>
          <w:sz w:val="28"/>
          <w:szCs w:val="28"/>
        </w:rPr>
      </w:pPr>
      <w:r>
        <w:rPr>
          <w:rFonts w:ascii="Segoe UI Historic" w:hAnsi="Segoe UI Historic" w:cs="Segoe UI Historic"/>
          <w:sz w:val="28"/>
          <w:szCs w:val="28"/>
          <w:lang w:val="en-US"/>
        </w:rPr>
        <w:t xml:space="preserve">H.E. Mr. Azali Assoumani, President of the Union of Comoros and Chairperson of the AU Assembly of Heads of States and Government </w:t>
      </w:r>
    </w:p>
    <w:p w14:paraId="0DDFDA57" w14:textId="7B936B32" w:rsidR="00061452" w:rsidRPr="0080744E" w:rsidRDefault="00061452" w:rsidP="003B1118">
      <w:pPr>
        <w:pStyle w:val="NormalWeb"/>
        <w:numPr>
          <w:ilvl w:val="0"/>
          <w:numId w:val="8"/>
        </w:numPr>
        <w:spacing w:line="276" w:lineRule="auto"/>
        <w:jc w:val="both"/>
        <w:rPr>
          <w:rFonts w:ascii="Segoe UI Historic" w:hAnsi="Segoe UI Historic" w:cs="Segoe UI Historic"/>
          <w:sz w:val="28"/>
          <w:szCs w:val="28"/>
        </w:rPr>
      </w:pPr>
      <w:r>
        <w:rPr>
          <w:rFonts w:ascii="Segoe UI Historic" w:hAnsi="Segoe UI Historic" w:cs="Segoe UI Historic"/>
          <w:sz w:val="28"/>
          <w:szCs w:val="28"/>
          <w:lang w:val="en-US"/>
        </w:rPr>
        <w:t xml:space="preserve">H.E. Mr. Issoufou Mahamoudou, Champion of the AfCFTA and Former President of the Republic of Niger. </w:t>
      </w:r>
    </w:p>
    <w:p w14:paraId="338CED61" w14:textId="3F64B69F" w:rsidR="004039B8" w:rsidRPr="003B1118" w:rsidRDefault="003B1118" w:rsidP="003B1118">
      <w:pPr>
        <w:pStyle w:val="NormalWeb"/>
        <w:numPr>
          <w:ilvl w:val="0"/>
          <w:numId w:val="8"/>
        </w:numPr>
        <w:spacing w:line="276" w:lineRule="auto"/>
        <w:jc w:val="both"/>
        <w:rPr>
          <w:rFonts w:ascii="Segoe UI Historic" w:hAnsi="Segoe UI Historic" w:cs="Segoe UI Historic"/>
          <w:sz w:val="28"/>
          <w:szCs w:val="28"/>
        </w:rPr>
      </w:pPr>
      <w:r>
        <w:rPr>
          <w:rFonts w:ascii="Segoe UI Historic" w:hAnsi="Segoe UI Historic" w:cs="Segoe UI Historic"/>
          <w:sz w:val="28"/>
          <w:szCs w:val="28"/>
          <w:lang w:val="en-US"/>
        </w:rPr>
        <w:t>Hon</w:t>
      </w:r>
      <w:r w:rsidR="0080744E">
        <w:rPr>
          <w:rFonts w:ascii="Segoe UI Historic" w:hAnsi="Segoe UI Historic" w:cs="Segoe UI Historic"/>
          <w:sz w:val="28"/>
          <w:szCs w:val="28"/>
          <w:lang w:val="en-US"/>
        </w:rPr>
        <w:t>.</w:t>
      </w:r>
      <w:r w:rsidR="00061452">
        <w:rPr>
          <w:rFonts w:ascii="Segoe UI Historic" w:hAnsi="Segoe UI Historic" w:cs="Segoe UI Historic"/>
          <w:sz w:val="28"/>
          <w:szCs w:val="28"/>
          <w:lang w:val="en-US"/>
        </w:rPr>
        <w:t xml:space="preserve"> Mr. </w:t>
      </w:r>
      <w:r w:rsidR="004039B8" w:rsidRPr="003B1118">
        <w:rPr>
          <w:rFonts w:ascii="Segoe UI Historic" w:hAnsi="Segoe UI Historic" w:cs="Segoe UI Historic"/>
          <w:sz w:val="28"/>
          <w:szCs w:val="28"/>
        </w:rPr>
        <w:t xml:space="preserve"> </w:t>
      </w:r>
      <w:r w:rsidR="0080744E">
        <w:rPr>
          <w:rFonts w:ascii="Segoe UI Historic" w:hAnsi="Segoe UI Historic" w:cs="Segoe UI Historic"/>
          <w:sz w:val="28"/>
          <w:szCs w:val="28"/>
          <w:lang w:val="en-US"/>
        </w:rPr>
        <w:t xml:space="preserve">Moses Kuria HSC, Cabinet Secretary Ministry of Investment Trade and Industry </w:t>
      </w:r>
    </w:p>
    <w:p w14:paraId="4CF56004" w14:textId="6765D96A" w:rsidR="003B1118" w:rsidRPr="00061452" w:rsidRDefault="003B1118" w:rsidP="003B1118">
      <w:pPr>
        <w:pStyle w:val="NormalWeb"/>
        <w:numPr>
          <w:ilvl w:val="0"/>
          <w:numId w:val="8"/>
        </w:numPr>
        <w:spacing w:line="276" w:lineRule="auto"/>
        <w:jc w:val="both"/>
        <w:rPr>
          <w:rFonts w:ascii="Segoe UI Historic" w:hAnsi="Segoe UI Historic" w:cs="Segoe UI Historic"/>
          <w:sz w:val="28"/>
          <w:szCs w:val="28"/>
        </w:rPr>
      </w:pPr>
      <w:r>
        <w:rPr>
          <w:rFonts w:ascii="Segoe UI Historic" w:hAnsi="Segoe UI Historic" w:cs="Segoe UI Historic"/>
          <w:sz w:val="28"/>
          <w:szCs w:val="28"/>
          <w:lang w:val="en-US"/>
        </w:rPr>
        <w:t>Hon</w:t>
      </w:r>
      <w:r w:rsidR="00061452">
        <w:rPr>
          <w:rFonts w:ascii="Segoe UI Historic" w:hAnsi="Segoe UI Historic" w:cs="Segoe UI Historic"/>
          <w:sz w:val="28"/>
          <w:szCs w:val="28"/>
          <w:lang w:val="en-US"/>
        </w:rPr>
        <w:t>. Mr.</w:t>
      </w:r>
      <w:r w:rsidR="004039B8" w:rsidRPr="003B1118">
        <w:rPr>
          <w:rFonts w:ascii="Segoe UI Historic" w:hAnsi="Segoe UI Historic" w:cs="Segoe UI Historic"/>
          <w:sz w:val="28"/>
          <w:szCs w:val="28"/>
        </w:rPr>
        <w:t xml:space="preserve"> </w:t>
      </w:r>
      <w:r w:rsidRPr="003B1118">
        <w:rPr>
          <w:rFonts w:ascii="Segoe UI Historic" w:hAnsi="Segoe UI Historic" w:cs="Segoe UI Historic"/>
          <w:sz w:val="28"/>
          <w:szCs w:val="28"/>
        </w:rPr>
        <w:t xml:space="preserve">Yves Fernand Manfoumbi, </w:t>
      </w:r>
      <w:r w:rsidR="004039B8" w:rsidRPr="003B1118">
        <w:rPr>
          <w:rFonts w:ascii="Segoe UI Historic" w:hAnsi="Segoe UI Historic" w:cs="Segoe UI Historic"/>
          <w:sz w:val="28"/>
          <w:szCs w:val="28"/>
        </w:rPr>
        <w:t xml:space="preserve">Minister of Trade and Industry, Republic of Gabon, </w:t>
      </w:r>
      <w:r>
        <w:rPr>
          <w:rFonts w:ascii="Segoe UI Historic" w:hAnsi="Segoe UI Historic" w:cs="Segoe UI Historic"/>
          <w:sz w:val="28"/>
          <w:szCs w:val="28"/>
          <w:lang w:val="en-US"/>
        </w:rPr>
        <w:t xml:space="preserve">and </w:t>
      </w:r>
      <w:r w:rsidR="004039B8" w:rsidRPr="003B1118">
        <w:rPr>
          <w:rFonts w:ascii="Segoe UI Historic" w:hAnsi="Segoe UI Historic" w:cs="Segoe UI Historic"/>
          <w:sz w:val="28"/>
          <w:szCs w:val="28"/>
        </w:rPr>
        <w:t xml:space="preserve">Chairman of the Council of Ministers of Trade, </w:t>
      </w:r>
      <w:r>
        <w:rPr>
          <w:rFonts w:ascii="Segoe UI Historic" w:hAnsi="Segoe UI Historic" w:cs="Segoe UI Historic"/>
          <w:sz w:val="28"/>
          <w:szCs w:val="28"/>
        </w:rPr>
        <w:t>AfCFTA</w:t>
      </w:r>
    </w:p>
    <w:p w14:paraId="79B94B7A" w14:textId="0A367CFE" w:rsidR="00061452" w:rsidRPr="003B1118" w:rsidRDefault="00061452" w:rsidP="003B1118">
      <w:pPr>
        <w:pStyle w:val="NormalWeb"/>
        <w:numPr>
          <w:ilvl w:val="0"/>
          <w:numId w:val="8"/>
        </w:numPr>
        <w:spacing w:line="276" w:lineRule="auto"/>
        <w:jc w:val="both"/>
        <w:rPr>
          <w:rFonts w:ascii="Segoe UI Historic" w:hAnsi="Segoe UI Historic" w:cs="Segoe UI Historic"/>
          <w:sz w:val="28"/>
          <w:szCs w:val="28"/>
        </w:rPr>
      </w:pPr>
      <w:r>
        <w:rPr>
          <w:rFonts w:ascii="Segoe UI Historic" w:hAnsi="Segoe UI Historic" w:cs="Segoe UI Historic"/>
          <w:sz w:val="28"/>
          <w:szCs w:val="28"/>
          <w:lang w:val="en-US"/>
        </w:rPr>
        <w:t xml:space="preserve">Hon.  Chantal Nijimbere Minister of Trade Transport and Industry Burundi </w:t>
      </w:r>
    </w:p>
    <w:p w14:paraId="7E63CBA4" w14:textId="4DAA2450" w:rsidR="004039B8" w:rsidRPr="00EF0BA6" w:rsidRDefault="00EF0BA6" w:rsidP="00EF0BA6">
      <w:pPr>
        <w:pStyle w:val="NormalWeb"/>
        <w:numPr>
          <w:ilvl w:val="0"/>
          <w:numId w:val="9"/>
        </w:numPr>
        <w:spacing w:line="276" w:lineRule="auto"/>
        <w:jc w:val="both"/>
        <w:rPr>
          <w:rFonts w:ascii="Segoe UI Historic" w:hAnsi="Segoe UI Historic" w:cs="Segoe UI Historic"/>
          <w:sz w:val="28"/>
          <w:szCs w:val="28"/>
          <w:lang w:val="en-US"/>
        </w:rPr>
      </w:pPr>
      <w:r>
        <w:rPr>
          <w:rFonts w:ascii="Segoe UI Historic" w:hAnsi="Segoe UI Historic" w:cs="Segoe UI Historic"/>
          <w:sz w:val="28"/>
          <w:szCs w:val="28"/>
          <w:lang w:val="en-US"/>
        </w:rPr>
        <w:t>Distinguished Ladies and Gentlemen</w:t>
      </w:r>
      <w:r w:rsidR="004039B8" w:rsidRPr="00EF0BA6">
        <w:rPr>
          <w:rFonts w:ascii="Segoe UI Historic" w:hAnsi="Segoe UI Historic" w:cs="Segoe UI Historic"/>
          <w:sz w:val="28"/>
          <w:szCs w:val="28"/>
        </w:rPr>
        <w:t xml:space="preserve"> </w:t>
      </w:r>
    </w:p>
    <w:p w14:paraId="767FD355" w14:textId="4915FE89" w:rsidR="00D733E4" w:rsidRPr="00824486" w:rsidRDefault="00D733E4" w:rsidP="00824486">
      <w:pPr>
        <w:pStyle w:val="NormalWeb"/>
        <w:spacing w:line="276" w:lineRule="auto"/>
        <w:contextualSpacing/>
        <w:jc w:val="both"/>
        <w:rPr>
          <w:rFonts w:ascii="Segoe UI Historic" w:hAnsi="Segoe UI Historic" w:cs="Segoe UI Historic"/>
          <w:sz w:val="28"/>
          <w:szCs w:val="28"/>
          <w:lang w:val="en-US"/>
        </w:rPr>
      </w:pPr>
    </w:p>
    <w:p w14:paraId="6B6072C0" w14:textId="77777777" w:rsidR="00824486" w:rsidRDefault="00824486" w:rsidP="00824486">
      <w:pPr>
        <w:pStyle w:val="NormalWeb"/>
        <w:spacing w:before="300" w:beforeAutospacing="0" w:after="300" w:afterAutospacing="0" w:line="276" w:lineRule="auto"/>
        <w:ind w:left="360"/>
        <w:contextualSpacing/>
        <w:jc w:val="both"/>
        <w:rPr>
          <w:rFonts w:ascii="Segoe UI Historic" w:hAnsi="Segoe UI Historic" w:cs="Segoe UI Historic"/>
          <w:color w:val="111314"/>
          <w:sz w:val="28"/>
          <w:szCs w:val="28"/>
          <w:lang w:val="en-US"/>
        </w:rPr>
      </w:pPr>
    </w:p>
    <w:p w14:paraId="2902B794" w14:textId="4660857D" w:rsidR="004A78CB" w:rsidRPr="004A78CB" w:rsidRDefault="004A78CB" w:rsidP="00824486">
      <w:pPr>
        <w:pStyle w:val="NormalWeb"/>
        <w:numPr>
          <w:ilvl w:val="2"/>
          <w:numId w:val="2"/>
        </w:numPr>
        <w:spacing w:before="300" w:beforeAutospacing="0" w:after="300" w:afterAutospacing="0" w:line="276" w:lineRule="auto"/>
        <w:contextualSpacing/>
        <w:jc w:val="both"/>
        <w:rPr>
          <w:rFonts w:ascii="Segoe UI Historic" w:hAnsi="Segoe UI Historic" w:cs="Segoe UI Historic"/>
          <w:color w:val="111314"/>
          <w:sz w:val="28"/>
          <w:szCs w:val="28"/>
          <w:lang w:val="en-US"/>
        </w:rPr>
      </w:pPr>
      <w:r w:rsidRPr="004A78CB">
        <w:rPr>
          <w:rFonts w:ascii="Segoe UI Historic" w:hAnsi="Segoe UI Historic" w:cs="Segoe UI Historic"/>
          <w:color w:val="111314"/>
          <w:sz w:val="28"/>
          <w:szCs w:val="28"/>
          <w:lang w:val="en-US"/>
        </w:rPr>
        <w:t xml:space="preserve">Let me </w:t>
      </w:r>
      <w:r w:rsidRPr="002E658C">
        <w:rPr>
          <w:rFonts w:ascii="Segoe UI Historic" w:hAnsi="Segoe UI Historic" w:cs="Segoe UI Historic"/>
          <w:color w:val="111314"/>
          <w:sz w:val="28"/>
          <w:szCs w:val="28"/>
          <w:lang w:val="en-US"/>
        </w:rPr>
        <w:t>begin</w:t>
      </w:r>
      <w:r w:rsidRPr="004A78CB">
        <w:rPr>
          <w:rFonts w:ascii="Segoe UI Historic" w:hAnsi="Segoe UI Historic" w:cs="Segoe UI Historic"/>
          <w:color w:val="111314"/>
          <w:sz w:val="28"/>
          <w:szCs w:val="28"/>
          <w:lang w:val="en-US"/>
        </w:rPr>
        <w:t xml:space="preserve"> by expressing our deepest appreciation to His Excellency, President </w:t>
      </w:r>
      <w:r w:rsidR="00061452">
        <w:rPr>
          <w:rFonts w:ascii="Segoe UI Historic" w:hAnsi="Segoe UI Historic" w:cs="Segoe UI Historic"/>
          <w:color w:val="111314"/>
          <w:sz w:val="28"/>
          <w:szCs w:val="28"/>
          <w:lang w:val="en-US"/>
        </w:rPr>
        <w:t xml:space="preserve">William </w:t>
      </w:r>
      <w:proofErr w:type="gramStart"/>
      <w:r w:rsidR="00061452">
        <w:rPr>
          <w:rFonts w:ascii="Segoe UI Historic" w:hAnsi="Segoe UI Historic" w:cs="Segoe UI Historic"/>
          <w:color w:val="111314"/>
          <w:sz w:val="28"/>
          <w:szCs w:val="28"/>
          <w:lang w:val="en-US"/>
        </w:rPr>
        <w:t xml:space="preserve">Ruto </w:t>
      </w:r>
      <w:r w:rsidRPr="004A78CB">
        <w:rPr>
          <w:rFonts w:ascii="Segoe UI Historic" w:hAnsi="Segoe UI Historic" w:cs="Segoe UI Historic"/>
          <w:color w:val="111314"/>
          <w:sz w:val="28"/>
          <w:szCs w:val="28"/>
          <w:lang w:val="en-US"/>
        </w:rPr>
        <w:t xml:space="preserve"> under</w:t>
      </w:r>
      <w:proofErr w:type="gramEnd"/>
      <w:r w:rsidRPr="004A78CB">
        <w:rPr>
          <w:rFonts w:ascii="Segoe UI Historic" w:hAnsi="Segoe UI Historic" w:cs="Segoe UI Historic"/>
          <w:color w:val="111314"/>
          <w:sz w:val="28"/>
          <w:szCs w:val="28"/>
          <w:lang w:val="en-US"/>
        </w:rPr>
        <w:t xml:space="preserve"> whose auspices these events are holding</w:t>
      </w:r>
      <w:r w:rsidR="00061452">
        <w:rPr>
          <w:rFonts w:ascii="Segoe UI Historic" w:hAnsi="Segoe UI Historic" w:cs="Segoe UI Historic"/>
          <w:color w:val="111314"/>
          <w:sz w:val="28"/>
          <w:szCs w:val="28"/>
          <w:lang w:val="en-US"/>
        </w:rPr>
        <w:t xml:space="preserve"> this event</w:t>
      </w:r>
      <w:r w:rsidR="003334FF">
        <w:rPr>
          <w:rFonts w:ascii="Segoe UI Historic" w:hAnsi="Segoe UI Historic" w:cs="Segoe UI Historic"/>
          <w:color w:val="111314"/>
          <w:sz w:val="28"/>
          <w:szCs w:val="28"/>
          <w:lang w:val="en-US"/>
        </w:rPr>
        <w:t>.</w:t>
      </w:r>
    </w:p>
    <w:p w14:paraId="4D821BAB" w14:textId="7845DE12" w:rsidR="00B728AE" w:rsidRPr="00B728AE" w:rsidRDefault="00B728AE" w:rsidP="00B728AE">
      <w:pPr>
        <w:pStyle w:val="NormalWeb"/>
        <w:numPr>
          <w:ilvl w:val="2"/>
          <w:numId w:val="2"/>
        </w:numPr>
        <w:spacing w:before="300" w:beforeAutospacing="0" w:after="300" w:afterAutospacing="0" w:line="276" w:lineRule="auto"/>
        <w:jc w:val="both"/>
        <w:rPr>
          <w:rFonts w:ascii="Segoe UI Historic" w:hAnsi="Segoe UI Historic" w:cs="Segoe UI Historic"/>
          <w:color w:val="111314"/>
          <w:sz w:val="28"/>
          <w:szCs w:val="28"/>
          <w:lang w:val="en-US"/>
        </w:rPr>
      </w:pPr>
      <w:r w:rsidRPr="00B728AE">
        <w:rPr>
          <w:rFonts w:ascii="Segoe UI Historic" w:hAnsi="Segoe UI Historic" w:cs="Segoe UI Historic"/>
          <w:sz w:val="28"/>
          <w:szCs w:val="28"/>
        </w:rPr>
        <w:t xml:space="preserve">The significant milestones </w:t>
      </w:r>
      <w:r w:rsidRPr="00B728AE">
        <w:rPr>
          <w:rFonts w:ascii="Segoe UI Historic" w:hAnsi="Segoe UI Historic" w:cs="Segoe UI Historic"/>
          <w:sz w:val="28"/>
          <w:szCs w:val="28"/>
          <w:lang w:val="en-US"/>
        </w:rPr>
        <w:t xml:space="preserve">achieved under the AfCFTA </w:t>
      </w:r>
      <w:r w:rsidRPr="00B728AE">
        <w:rPr>
          <w:rFonts w:ascii="Segoe UI Historic" w:hAnsi="Segoe UI Historic" w:cs="Segoe UI Historic"/>
          <w:sz w:val="28"/>
          <w:szCs w:val="28"/>
        </w:rPr>
        <w:t xml:space="preserve">within a relatively short period of time is testament of the political will, power of cooperation and a shared vision of Africa’s political leadership: the desire of our leaders to move forward on the historic vision of achieving an integrated Africa, with the AfCFTA being an important first step.  </w:t>
      </w:r>
    </w:p>
    <w:p w14:paraId="70A75742" w14:textId="7886877F" w:rsidR="002E0AB6" w:rsidRPr="00CA3D72" w:rsidRDefault="00E12FBE" w:rsidP="00CA3D72">
      <w:pPr>
        <w:pStyle w:val="NormalWeb"/>
        <w:spacing w:line="276" w:lineRule="auto"/>
        <w:jc w:val="both"/>
        <w:rPr>
          <w:rFonts w:ascii="Segoe UI Historic" w:hAnsi="Segoe UI Historic" w:cs="Segoe UI Historic"/>
          <w:b/>
          <w:bCs/>
          <w:i/>
          <w:iCs/>
          <w:color w:val="4D4D4D"/>
          <w:sz w:val="28"/>
          <w:szCs w:val="28"/>
          <w:shd w:val="clear" w:color="auto" w:fill="FFFFFF"/>
          <w:lang w:val="en-US"/>
        </w:rPr>
      </w:pPr>
      <w:bookmarkStart w:id="0" w:name="_GoBack"/>
      <w:bookmarkEnd w:id="0"/>
      <w:r w:rsidRPr="00CA3D72">
        <w:rPr>
          <w:rFonts w:ascii="Segoe UI Historic" w:hAnsi="Segoe UI Historic" w:cs="Segoe UI Historic"/>
          <w:b/>
          <w:bCs/>
          <w:i/>
          <w:iCs/>
          <w:color w:val="4D4D4D"/>
          <w:sz w:val="28"/>
          <w:szCs w:val="28"/>
          <w:shd w:val="clear" w:color="auto" w:fill="FFFFFF"/>
          <w:lang w:val="en-US"/>
        </w:rPr>
        <w:t>Excellencies</w:t>
      </w:r>
    </w:p>
    <w:p w14:paraId="6634D4C7" w14:textId="3C4879D7" w:rsidR="00FC26DD" w:rsidRPr="00076EF7" w:rsidRDefault="00076EF7" w:rsidP="00CA3D72">
      <w:pPr>
        <w:pStyle w:val="NormalWeb"/>
        <w:numPr>
          <w:ilvl w:val="2"/>
          <w:numId w:val="2"/>
        </w:numPr>
        <w:spacing w:line="276" w:lineRule="auto"/>
        <w:jc w:val="both"/>
        <w:rPr>
          <w:rFonts w:ascii="Segoe UI Historic" w:hAnsi="Segoe UI Historic" w:cs="Segoe UI Historic"/>
          <w:sz w:val="28"/>
          <w:szCs w:val="28"/>
        </w:rPr>
      </w:pPr>
      <w:r w:rsidRPr="00FC26B5">
        <w:rPr>
          <w:rFonts w:ascii="Segoe UI Historic" w:hAnsi="Segoe UI Historic" w:cs="Segoe UI Historic"/>
          <w:color w:val="000000" w:themeColor="text1"/>
          <w:sz w:val="28"/>
          <w:szCs w:val="28"/>
          <w:shd w:val="clear" w:color="auto" w:fill="FFFFFF"/>
          <w:lang w:val="en-US"/>
        </w:rPr>
        <w:t>I am</w:t>
      </w:r>
      <w:r w:rsidRPr="00FC26B5">
        <w:rPr>
          <w:rFonts w:ascii="Segoe UI Historic" w:hAnsi="Segoe UI Historic" w:cs="Segoe UI Historic"/>
          <w:color w:val="000000" w:themeColor="text1"/>
          <w:sz w:val="28"/>
          <w:szCs w:val="28"/>
        </w:rPr>
        <w:t xml:space="preserve"> </w:t>
      </w:r>
      <w:r w:rsidRPr="00E12FBE">
        <w:rPr>
          <w:rFonts w:ascii="Segoe UI Historic" w:hAnsi="Segoe UI Historic" w:cs="Segoe UI Historic"/>
          <w:color w:val="000000" w:themeColor="text1"/>
          <w:sz w:val="28"/>
          <w:szCs w:val="28"/>
        </w:rPr>
        <w:t xml:space="preserve">sure, we will all agree that </w:t>
      </w:r>
      <w:r w:rsidRPr="00E12FBE">
        <w:rPr>
          <w:rFonts w:ascii="Segoe UI Historic" w:hAnsi="Segoe UI Historic" w:cs="Segoe UI Historic"/>
          <w:color w:val="000000" w:themeColor="text1"/>
          <w:sz w:val="28"/>
          <w:szCs w:val="28"/>
          <w:lang w:val="en-GB"/>
        </w:rPr>
        <w:t xml:space="preserve">up </w:t>
      </w:r>
      <w:r w:rsidR="00E12FBE" w:rsidRPr="00E12FBE">
        <w:rPr>
          <w:rFonts w:ascii="Segoe UI Historic" w:hAnsi="Segoe UI Historic" w:cs="Segoe UI Historic"/>
          <w:color w:val="000000" w:themeColor="text1"/>
          <w:sz w:val="28"/>
          <w:szCs w:val="28"/>
          <w:lang w:val="en-GB"/>
        </w:rPr>
        <w:t>until</w:t>
      </w:r>
      <w:r w:rsidRPr="00E12FBE">
        <w:rPr>
          <w:rFonts w:ascii="Segoe UI Historic" w:hAnsi="Segoe UI Historic" w:cs="Segoe UI Historic"/>
          <w:color w:val="000000" w:themeColor="text1"/>
          <w:sz w:val="28"/>
          <w:szCs w:val="28"/>
          <w:lang w:val="en-GB"/>
        </w:rPr>
        <w:t xml:space="preserve"> now</w:t>
      </w:r>
      <w:r w:rsidR="0082329A" w:rsidRPr="00E12FBE">
        <w:rPr>
          <w:rFonts w:ascii="Segoe UI Historic" w:hAnsi="Segoe UI Historic" w:cs="Segoe UI Historic"/>
          <w:color w:val="000000" w:themeColor="text1"/>
          <w:sz w:val="28"/>
          <w:szCs w:val="28"/>
          <w:lang w:val="en-GB"/>
        </w:rPr>
        <w:t xml:space="preserve"> </w:t>
      </w:r>
      <w:r w:rsidR="001D4EED" w:rsidRPr="00E12FBE">
        <w:rPr>
          <w:rFonts w:ascii="Segoe UI Historic" w:hAnsi="Segoe UI Historic" w:cs="Segoe UI Historic"/>
          <w:color w:val="000000" w:themeColor="text1"/>
          <w:sz w:val="28"/>
          <w:szCs w:val="28"/>
          <w:lang w:val="en-GB"/>
        </w:rPr>
        <w:t xml:space="preserve">it has been the policymakers, governments, ministers and heads of state who have done </w:t>
      </w:r>
      <w:r w:rsidR="0082329A" w:rsidRPr="00E12FBE">
        <w:rPr>
          <w:rFonts w:ascii="Segoe UI Historic" w:hAnsi="Segoe UI Historic" w:cs="Segoe UI Historic"/>
          <w:color w:val="000000" w:themeColor="text1"/>
          <w:sz w:val="28"/>
          <w:szCs w:val="28"/>
          <w:lang w:val="en-GB"/>
        </w:rPr>
        <w:t xml:space="preserve">the heavy </w:t>
      </w:r>
      <w:r w:rsidR="0082329A" w:rsidRPr="00E12FBE">
        <w:rPr>
          <w:rFonts w:ascii="Segoe UI Historic" w:hAnsi="Segoe UI Historic" w:cs="Segoe UI Historic"/>
          <w:sz w:val="28"/>
          <w:szCs w:val="28"/>
        </w:rPr>
        <w:t xml:space="preserve">lifting </w:t>
      </w:r>
      <w:r w:rsidR="00B21A4D">
        <w:rPr>
          <w:rFonts w:ascii="Segoe UI Historic" w:hAnsi="Segoe UI Historic" w:cs="Segoe UI Historic"/>
          <w:sz w:val="28"/>
          <w:szCs w:val="28"/>
          <w:lang w:val="en-US"/>
        </w:rPr>
        <w:t xml:space="preserve">to ensure </w:t>
      </w:r>
      <w:r w:rsidR="0082329A" w:rsidRPr="00E12FBE">
        <w:rPr>
          <w:rFonts w:ascii="Segoe UI Historic" w:hAnsi="Segoe UI Historic" w:cs="Segoe UI Historic"/>
          <w:sz w:val="28"/>
          <w:szCs w:val="28"/>
        </w:rPr>
        <w:t xml:space="preserve">the </w:t>
      </w:r>
      <w:r w:rsidR="00B21A4D">
        <w:rPr>
          <w:rFonts w:ascii="Segoe UI Historic" w:hAnsi="Segoe UI Historic" w:cs="Segoe UI Historic"/>
          <w:sz w:val="28"/>
          <w:szCs w:val="28"/>
          <w:lang w:val="en-US"/>
        </w:rPr>
        <w:t xml:space="preserve">success achieved thus far. </w:t>
      </w:r>
    </w:p>
    <w:p w14:paraId="239CE62A" w14:textId="3198EA94" w:rsidR="00824486" w:rsidRDefault="00FC26DD" w:rsidP="00AF49C2">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076EF7">
        <w:rPr>
          <w:rFonts w:ascii="Segoe UI Historic" w:hAnsi="Segoe UI Historic" w:cs="Segoe UI Historic"/>
          <w:sz w:val="28"/>
          <w:szCs w:val="28"/>
        </w:rPr>
        <w:t>The</w:t>
      </w:r>
      <w:r w:rsidRPr="001D4EED">
        <w:rPr>
          <w:rFonts w:ascii="Segoe UI Historic" w:hAnsi="Segoe UI Historic" w:cs="Segoe UI Historic"/>
          <w:color w:val="000000" w:themeColor="text1"/>
          <w:sz w:val="28"/>
          <w:szCs w:val="28"/>
          <w:lang w:val="en-GB"/>
        </w:rPr>
        <w:t xml:space="preserve"> participation of the private sector</w:t>
      </w:r>
      <w:r w:rsidR="00B21A4D">
        <w:rPr>
          <w:rFonts w:ascii="Segoe UI Historic" w:hAnsi="Segoe UI Historic" w:cs="Segoe UI Historic"/>
          <w:color w:val="000000" w:themeColor="text1"/>
          <w:sz w:val="28"/>
          <w:szCs w:val="28"/>
          <w:lang w:val="en-GB"/>
        </w:rPr>
        <w:t xml:space="preserve"> </w:t>
      </w:r>
      <w:r w:rsidRPr="001D4EED">
        <w:rPr>
          <w:rFonts w:ascii="Segoe UI Historic" w:hAnsi="Segoe UI Historic" w:cs="Segoe UI Historic"/>
          <w:color w:val="000000" w:themeColor="text1"/>
          <w:sz w:val="28"/>
          <w:szCs w:val="28"/>
          <w:lang w:val="en-GB"/>
        </w:rPr>
        <w:t>ha</w:t>
      </w:r>
      <w:r w:rsidR="00B21A4D">
        <w:rPr>
          <w:rFonts w:ascii="Segoe UI Historic" w:hAnsi="Segoe UI Historic" w:cs="Segoe UI Historic"/>
          <w:color w:val="000000" w:themeColor="text1"/>
          <w:sz w:val="28"/>
          <w:szCs w:val="28"/>
          <w:lang w:val="en-GB"/>
        </w:rPr>
        <w:t>s</w:t>
      </w:r>
      <w:r w:rsidRPr="001D4EED">
        <w:rPr>
          <w:rFonts w:ascii="Segoe UI Historic" w:hAnsi="Segoe UI Historic" w:cs="Segoe UI Historic"/>
          <w:color w:val="000000" w:themeColor="text1"/>
          <w:sz w:val="28"/>
          <w:szCs w:val="28"/>
          <w:lang w:val="en-GB"/>
        </w:rPr>
        <w:t xml:space="preserve"> not been that intensive, but the important thing is that finally, led by heads of state, we now have </w:t>
      </w:r>
      <w:r w:rsidRPr="001D4EED">
        <w:rPr>
          <w:rFonts w:ascii="Segoe UI Historic" w:hAnsi="Segoe UI Historic" w:cs="Segoe UI Historic"/>
          <w:color w:val="000000" w:themeColor="text1"/>
          <w:sz w:val="28"/>
          <w:szCs w:val="28"/>
          <w:lang w:val="en-GB"/>
        </w:rPr>
        <w:lastRenderedPageBreak/>
        <w:t>an agreement</w:t>
      </w:r>
      <w:r w:rsidR="001D4EED" w:rsidRPr="001D4EED">
        <w:rPr>
          <w:rFonts w:ascii="Segoe UI Historic" w:hAnsi="Segoe UI Historic" w:cs="Segoe UI Historic"/>
          <w:color w:val="000000" w:themeColor="text1"/>
          <w:sz w:val="28"/>
          <w:szCs w:val="28"/>
          <w:lang w:val="en-GB"/>
        </w:rPr>
        <w:t xml:space="preserve"> </w:t>
      </w:r>
      <w:r w:rsidR="00B21A4D">
        <w:rPr>
          <w:rFonts w:ascii="Segoe UI Historic" w:hAnsi="Segoe UI Historic" w:cs="Segoe UI Historic"/>
          <w:color w:val="000000" w:themeColor="text1"/>
          <w:sz w:val="28"/>
          <w:szCs w:val="28"/>
          <w:lang w:val="en-GB"/>
        </w:rPr>
        <w:t xml:space="preserve">which must be translated into action </w:t>
      </w:r>
      <w:r w:rsidR="00824486">
        <w:rPr>
          <w:rFonts w:ascii="Segoe UI Historic" w:hAnsi="Segoe UI Historic" w:cs="Segoe UI Historic"/>
          <w:color w:val="000000" w:themeColor="text1"/>
          <w:sz w:val="28"/>
          <w:szCs w:val="28"/>
          <w:lang w:val="en-GB"/>
        </w:rPr>
        <w:t>to actualise our ambition for an integrated continent</w:t>
      </w:r>
      <w:r w:rsidRPr="001D4EED">
        <w:rPr>
          <w:rFonts w:ascii="Segoe UI Historic" w:hAnsi="Segoe UI Historic" w:cs="Segoe UI Historic"/>
          <w:color w:val="000000" w:themeColor="text1"/>
          <w:sz w:val="28"/>
          <w:szCs w:val="28"/>
          <w:lang w:val="en-GB"/>
        </w:rPr>
        <w:t xml:space="preserve">. </w:t>
      </w:r>
    </w:p>
    <w:p w14:paraId="5C26F833" w14:textId="77777777" w:rsidR="007B2B42" w:rsidRPr="00CA3D72" w:rsidRDefault="00824486" w:rsidP="007B2B42">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CA3D72">
        <w:rPr>
          <w:rFonts w:ascii="Segoe UI Historic" w:hAnsi="Segoe UI Historic" w:cs="Segoe UI Historic"/>
          <w:color w:val="000000" w:themeColor="text1"/>
          <w:sz w:val="28"/>
          <w:szCs w:val="28"/>
          <w:lang w:val="en-GB"/>
        </w:rPr>
        <w:t>Today, w</w:t>
      </w:r>
      <w:r w:rsidR="001D4EED" w:rsidRPr="00CA3D72">
        <w:rPr>
          <w:rFonts w:ascii="Segoe UI Historic" w:hAnsi="Segoe UI Historic" w:cs="Segoe UI Historic"/>
          <w:color w:val="000000" w:themeColor="text1"/>
          <w:sz w:val="28"/>
          <w:szCs w:val="28"/>
          <w:lang w:val="en-GB"/>
        </w:rPr>
        <w:t xml:space="preserve">e are at the </w:t>
      </w:r>
      <w:r w:rsidRPr="00CA3D72">
        <w:rPr>
          <w:rFonts w:ascii="Segoe UI Historic" w:hAnsi="Segoe UI Historic" w:cs="Segoe UI Historic"/>
          <w:color w:val="000000" w:themeColor="text1"/>
          <w:sz w:val="28"/>
          <w:szCs w:val="28"/>
          <w:lang w:val="en-GB"/>
        </w:rPr>
        <w:t xml:space="preserve">business end of </w:t>
      </w:r>
      <w:r w:rsidR="007B2B42" w:rsidRPr="00CA3D72">
        <w:rPr>
          <w:rFonts w:ascii="Segoe UI Historic" w:hAnsi="Segoe UI Historic" w:cs="Segoe UI Historic"/>
          <w:color w:val="000000" w:themeColor="text1"/>
          <w:sz w:val="28"/>
          <w:szCs w:val="28"/>
          <w:lang w:val="en-GB"/>
        </w:rPr>
        <w:t>our economic integration.</w:t>
      </w:r>
    </w:p>
    <w:p w14:paraId="3813A1AF" w14:textId="38C1E0F7" w:rsidR="009F5DC8" w:rsidRPr="009F5DC8" w:rsidRDefault="007B2B42" w:rsidP="009F5DC8">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7B2B42">
        <w:rPr>
          <w:rFonts w:ascii="Segoe UI Historic" w:hAnsi="Segoe UI Historic" w:cs="Segoe UI Historic"/>
          <w:color w:val="222030"/>
          <w:sz w:val="28"/>
          <w:szCs w:val="28"/>
          <w:lang w:val="en-US"/>
        </w:rPr>
        <w:t>T</w:t>
      </w:r>
      <w:r w:rsidRPr="007B2B42">
        <w:rPr>
          <w:rFonts w:ascii="Segoe UI Historic" w:hAnsi="Segoe UI Historic" w:cs="Segoe UI Historic"/>
          <w:color w:val="222030"/>
          <w:sz w:val="28"/>
          <w:szCs w:val="28"/>
        </w:rPr>
        <w:t>rade under the AfCFTA is possible for 8</w:t>
      </w:r>
      <w:r w:rsidRPr="007B2B42">
        <w:rPr>
          <w:rFonts w:ascii="Segoe UI Historic" w:hAnsi="Segoe UI Historic" w:cs="Segoe UI Historic"/>
          <w:color w:val="222030"/>
          <w:sz w:val="28"/>
          <w:szCs w:val="28"/>
          <w:lang w:val="en-US"/>
        </w:rPr>
        <w:t>8</w:t>
      </w:r>
      <w:r w:rsidR="009F5DC8">
        <w:rPr>
          <w:rFonts w:ascii="Segoe UI Historic" w:hAnsi="Segoe UI Historic" w:cs="Segoe UI Historic"/>
          <w:color w:val="222030"/>
          <w:sz w:val="28"/>
          <w:szCs w:val="28"/>
          <w:lang w:val="en-US"/>
        </w:rPr>
        <w:t>.3</w:t>
      </w:r>
      <w:r w:rsidRPr="007B2B42">
        <w:rPr>
          <w:rFonts w:ascii="Segoe UI Historic" w:hAnsi="Segoe UI Historic" w:cs="Segoe UI Historic"/>
          <w:color w:val="222030"/>
          <w:sz w:val="28"/>
          <w:szCs w:val="28"/>
        </w:rPr>
        <w:t>% of tradable goods, as these already have</w:t>
      </w:r>
      <w:r w:rsidRPr="007B2B42">
        <w:rPr>
          <w:rFonts w:ascii="Segoe UI Historic" w:hAnsi="Segoe UI Historic" w:cs="Segoe UI Historic"/>
          <w:color w:val="222030"/>
          <w:sz w:val="28"/>
          <w:szCs w:val="28"/>
          <w:lang w:val="en-US"/>
        </w:rPr>
        <w:t xml:space="preserve"> agreed rules of origin</w:t>
      </w:r>
      <w:r w:rsidRPr="007B2B42">
        <w:rPr>
          <w:rFonts w:ascii="Segoe UI Historic" w:hAnsi="Segoe UI Historic" w:cs="Segoe UI Historic"/>
          <w:color w:val="222030"/>
          <w:sz w:val="28"/>
          <w:szCs w:val="28"/>
        </w:rPr>
        <w:t xml:space="preserve"> in place. Negotiations are </w:t>
      </w:r>
      <w:r w:rsidRPr="007B2B42">
        <w:rPr>
          <w:rFonts w:ascii="Segoe UI Historic" w:hAnsi="Segoe UI Historic" w:cs="Segoe UI Historic"/>
          <w:color w:val="222030"/>
          <w:sz w:val="28"/>
          <w:szCs w:val="28"/>
          <w:lang w:val="en-US"/>
        </w:rPr>
        <w:t>ongoing</w:t>
      </w:r>
      <w:r w:rsidRPr="007B2B42">
        <w:rPr>
          <w:rFonts w:ascii="Segoe UI Historic" w:hAnsi="Segoe UI Historic" w:cs="Segoe UI Historic"/>
          <w:color w:val="222030"/>
          <w:sz w:val="28"/>
          <w:szCs w:val="28"/>
        </w:rPr>
        <w:t xml:space="preserve"> on the rules for more sensitive products, including clothing and textiles, automotives and sugar. Some customs unions (such as CEMAC, EAC, ECOWAS and SACU) and individual countries have submitted tariff offers that cover at least those goods where there are rules of origin in place.</w:t>
      </w:r>
    </w:p>
    <w:p w14:paraId="06ADC5EF" w14:textId="77777777" w:rsidR="007B2B42" w:rsidRDefault="007B2B42" w:rsidP="007B2B42">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7B2B42">
        <w:rPr>
          <w:rFonts w:ascii="Segoe UI Historic" w:hAnsi="Segoe UI Historic" w:cs="Segoe UI Historic"/>
          <w:color w:val="000000" w:themeColor="text1"/>
          <w:sz w:val="28"/>
          <w:szCs w:val="28"/>
        </w:rPr>
        <w:t xml:space="preserve">Since October last year, commercially meaningful trading </w:t>
      </w:r>
      <w:r w:rsidRPr="007B2B42">
        <w:rPr>
          <w:rFonts w:ascii="Segoe UI Historic" w:hAnsi="Segoe UI Historic" w:cs="Segoe UI Historic"/>
          <w:color w:val="000000" w:themeColor="text1"/>
          <w:sz w:val="28"/>
          <w:szCs w:val="28"/>
          <w:lang w:val="en-US"/>
        </w:rPr>
        <w:t xml:space="preserve">in ‘Made-in-Africa’ products, </w:t>
      </w:r>
      <w:r w:rsidRPr="007B2B42">
        <w:rPr>
          <w:rFonts w:ascii="Segoe UI Historic" w:hAnsi="Segoe UI Historic" w:cs="Segoe UI Historic"/>
          <w:color w:val="000000" w:themeColor="text1"/>
          <w:sz w:val="28"/>
          <w:szCs w:val="28"/>
        </w:rPr>
        <w:t>across the continent’s regional economic communities (RECs)</w:t>
      </w:r>
      <w:r w:rsidRPr="007B2B42">
        <w:rPr>
          <w:rFonts w:ascii="Segoe UI Historic" w:hAnsi="Segoe UI Historic" w:cs="Segoe UI Historic"/>
          <w:color w:val="000000" w:themeColor="text1"/>
          <w:sz w:val="28"/>
          <w:szCs w:val="28"/>
          <w:lang w:val="en-US"/>
        </w:rPr>
        <w:t>,</w:t>
      </w:r>
      <w:r w:rsidRPr="007B2B42">
        <w:rPr>
          <w:rFonts w:ascii="Segoe UI Historic" w:hAnsi="Segoe UI Historic" w:cs="Segoe UI Historic"/>
          <w:color w:val="000000" w:themeColor="text1"/>
          <w:sz w:val="28"/>
          <w:szCs w:val="28"/>
        </w:rPr>
        <w:t xml:space="preserve"> has started in earnest</w:t>
      </w:r>
      <w:r w:rsidRPr="007B2B42">
        <w:rPr>
          <w:rFonts w:ascii="Segoe UI Historic" w:hAnsi="Segoe UI Historic" w:cs="Segoe UI Historic"/>
          <w:color w:val="000000" w:themeColor="text1"/>
          <w:sz w:val="28"/>
          <w:szCs w:val="28"/>
          <w:lang w:val="en-US"/>
        </w:rPr>
        <w:t>, under the Guided Trade Initiative</w:t>
      </w:r>
      <w:r w:rsidRPr="007B2B42">
        <w:rPr>
          <w:rFonts w:ascii="Segoe UI Historic" w:hAnsi="Segoe UI Historic" w:cs="Segoe UI Historic"/>
          <w:color w:val="000000" w:themeColor="text1"/>
          <w:sz w:val="28"/>
          <w:szCs w:val="28"/>
        </w:rPr>
        <w:t>.</w:t>
      </w:r>
      <w:r w:rsidRPr="007B2B42">
        <w:rPr>
          <w:rFonts w:ascii="Segoe UI Historic" w:hAnsi="Segoe UI Historic" w:cs="Segoe UI Historic"/>
          <w:color w:val="000000" w:themeColor="text1"/>
          <w:sz w:val="28"/>
          <w:szCs w:val="28"/>
          <w:lang w:val="en-US"/>
        </w:rPr>
        <w:t xml:space="preserve"> This is already yielding returns to </w:t>
      </w:r>
      <w:r w:rsidRPr="007B2B42">
        <w:rPr>
          <w:rFonts w:ascii="Segoe UI Historic" w:hAnsi="Segoe UI Historic" w:cs="Segoe UI Historic"/>
          <w:color w:val="000000" w:themeColor="text1"/>
          <w:sz w:val="28"/>
          <w:szCs w:val="28"/>
        </w:rPr>
        <w:t>small holder farmers</w:t>
      </w:r>
      <w:r w:rsidRPr="007B2B42">
        <w:rPr>
          <w:rFonts w:ascii="Segoe UI Historic" w:hAnsi="Segoe UI Historic" w:cs="Segoe UI Historic"/>
          <w:color w:val="000000" w:themeColor="text1"/>
          <w:sz w:val="28"/>
          <w:szCs w:val="28"/>
          <w:lang w:val="en-US"/>
        </w:rPr>
        <w:t xml:space="preserve">, </w:t>
      </w:r>
      <w:r w:rsidRPr="007B2B42">
        <w:rPr>
          <w:rFonts w:ascii="Segoe UI Historic" w:hAnsi="Segoe UI Historic" w:cs="Segoe UI Historic"/>
          <w:color w:val="000000" w:themeColor="text1"/>
          <w:sz w:val="28"/>
          <w:szCs w:val="28"/>
          <w:lang w:val="en-GB"/>
        </w:rPr>
        <w:t>traders, and women.</w:t>
      </w:r>
    </w:p>
    <w:p w14:paraId="7B07AC12" w14:textId="77777777" w:rsidR="007B2B42" w:rsidRDefault="007B2B42" w:rsidP="00B21A4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7B2B42">
        <w:rPr>
          <w:rFonts w:ascii="Segoe UI Historic" w:hAnsi="Segoe UI Historic" w:cs="Segoe UI Historic"/>
          <w:color w:val="2C2825"/>
          <w:sz w:val="28"/>
          <w:szCs w:val="28"/>
          <w:lang w:val="en-US"/>
        </w:rPr>
        <w:t>This</w:t>
      </w:r>
      <w:r w:rsidRPr="007B2B42">
        <w:rPr>
          <w:rFonts w:ascii="Segoe UI Historic" w:hAnsi="Segoe UI Historic" w:cs="Segoe UI Historic"/>
          <w:color w:val="2C2825"/>
          <w:sz w:val="28"/>
          <w:szCs w:val="28"/>
        </w:rPr>
        <w:t xml:space="preserve"> is time for the private sector to join hands with governments in transforming Africa through, value-added manufacturing</w:t>
      </w:r>
      <w:r w:rsidRPr="007B2B42">
        <w:rPr>
          <w:rFonts w:ascii="Segoe UI Historic" w:hAnsi="Segoe UI Historic" w:cs="Segoe UI Historic"/>
          <w:color w:val="2C2825"/>
          <w:sz w:val="28"/>
          <w:szCs w:val="28"/>
          <w:lang w:val="en-US"/>
        </w:rPr>
        <w:t>,</w:t>
      </w:r>
      <w:r w:rsidRPr="007B2B42">
        <w:rPr>
          <w:rFonts w:ascii="Segoe UI Historic" w:hAnsi="Segoe UI Historic" w:cs="Segoe UI Historic"/>
          <w:color w:val="2C2825"/>
          <w:sz w:val="28"/>
          <w:szCs w:val="28"/>
        </w:rPr>
        <w:t xml:space="preserve"> innovation, and infrastructure development among others. </w:t>
      </w:r>
    </w:p>
    <w:p w14:paraId="640C3A86" w14:textId="77777777" w:rsidR="003871AD" w:rsidRPr="00CA3D72" w:rsidRDefault="00076EF7"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CA3D72">
        <w:rPr>
          <w:rFonts w:ascii="Segoe UI Historic" w:hAnsi="Segoe UI Historic" w:cs="Segoe UI Historic"/>
          <w:color w:val="000000" w:themeColor="text1"/>
          <w:sz w:val="28"/>
          <w:szCs w:val="28"/>
          <w:lang w:val="en-GB"/>
        </w:rPr>
        <w:t xml:space="preserve">It is therefore my pleasure, this afternoon, to speak on the </w:t>
      </w:r>
      <w:r w:rsidR="00AF49C2" w:rsidRPr="00CA3D72">
        <w:rPr>
          <w:rFonts w:ascii="Segoe UI Historic" w:hAnsi="Segoe UI Historic" w:cs="Segoe UI Historic"/>
          <w:color w:val="000000" w:themeColor="text1"/>
          <w:sz w:val="28"/>
          <w:szCs w:val="28"/>
          <w:lang w:val="en-GB"/>
        </w:rPr>
        <w:t>topic:</w:t>
      </w:r>
      <w:r w:rsidR="00C632CF" w:rsidRPr="00CA3D72">
        <w:rPr>
          <w:rFonts w:ascii="Segoe UI Historic" w:hAnsi="Segoe UI Historic" w:cs="Segoe UI Historic"/>
          <w:color w:val="000000" w:themeColor="text1"/>
          <w:sz w:val="28"/>
          <w:szCs w:val="28"/>
          <w:lang w:val="en-GB"/>
        </w:rPr>
        <w:t xml:space="preserve"> </w:t>
      </w:r>
      <w:r w:rsidR="00C632CF" w:rsidRPr="00CA3D72">
        <w:rPr>
          <w:rFonts w:ascii="Segoe UI Historic" w:hAnsi="Segoe UI Historic" w:cs="Segoe UI Historic"/>
          <w:i/>
          <w:iCs/>
          <w:color w:val="000000" w:themeColor="text1"/>
          <w:sz w:val="28"/>
          <w:szCs w:val="28"/>
          <w:lang w:val="en-GB"/>
        </w:rPr>
        <w:t>“This is the time for the Private Sector to drive the AfCFTA</w:t>
      </w:r>
      <w:r w:rsidR="00C632CF" w:rsidRPr="00CA3D72">
        <w:rPr>
          <w:rFonts w:ascii="Segoe UI Historic" w:hAnsi="Segoe UI Historic" w:cs="Segoe UI Historic"/>
          <w:color w:val="000000" w:themeColor="text1"/>
          <w:sz w:val="28"/>
          <w:szCs w:val="28"/>
          <w:lang w:val="en-GB"/>
        </w:rPr>
        <w:t>”.</w:t>
      </w:r>
    </w:p>
    <w:p w14:paraId="26505F00" w14:textId="77777777" w:rsidR="003871AD" w:rsidRPr="003871AD" w:rsidRDefault="00270889"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3871AD">
        <w:rPr>
          <w:rFonts w:ascii="Segoe UI Historic" w:hAnsi="Segoe UI Historic" w:cs="Segoe UI Historic"/>
          <w:color w:val="000000" w:themeColor="text1"/>
          <w:sz w:val="28"/>
          <w:szCs w:val="28"/>
          <w:lang w:val="en-US"/>
        </w:rPr>
        <w:t xml:space="preserve">The private sector, </w:t>
      </w:r>
      <w:r w:rsidRPr="003871AD">
        <w:rPr>
          <w:rFonts w:ascii="Segoe UI Historic" w:hAnsi="Segoe UI Historic" w:cs="Segoe UI Historic"/>
          <w:color w:val="000000" w:themeColor="text1"/>
          <w:spacing w:val="-3"/>
          <w:sz w:val="28"/>
          <w:szCs w:val="28"/>
          <w:lang w:val="en-US"/>
        </w:rPr>
        <w:t>in Africa</w:t>
      </w:r>
      <w:r w:rsidRPr="003871AD">
        <w:rPr>
          <w:rFonts w:ascii="Segoe UI Historic" w:hAnsi="Segoe UI Historic" w:cs="Segoe UI Historic"/>
          <w:color w:val="000000" w:themeColor="text1"/>
          <w:spacing w:val="-3"/>
          <w:sz w:val="28"/>
          <w:szCs w:val="28"/>
        </w:rPr>
        <w:t xml:space="preserve"> </w:t>
      </w:r>
      <w:r w:rsidRPr="003871AD">
        <w:rPr>
          <w:rFonts w:ascii="Segoe UI Historic" w:hAnsi="Segoe UI Historic" w:cs="Segoe UI Historic"/>
          <w:color w:val="000000" w:themeColor="text1"/>
          <w:spacing w:val="-3"/>
          <w:sz w:val="28"/>
          <w:szCs w:val="28"/>
          <w:lang w:val="en-US"/>
        </w:rPr>
        <w:t xml:space="preserve">is estimated to </w:t>
      </w:r>
      <w:r w:rsidRPr="003871AD">
        <w:rPr>
          <w:rFonts w:ascii="Segoe UI Historic" w:hAnsi="Segoe UI Historic" w:cs="Segoe UI Historic"/>
          <w:color w:val="000000" w:themeColor="text1"/>
          <w:spacing w:val="-3"/>
          <w:sz w:val="28"/>
          <w:szCs w:val="28"/>
        </w:rPr>
        <w:t>account for about 80% of total production, 67% of investment, 75% of credit and employs 90% of the working age population</w:t>
      </w:r>
      <w:r w:rsidRPr="003871AD">
        <w:rPr>
          <w:rFonts w:ascii="Segoe UI Historic" w:hAnsi="Segoe UI Historic" w:cs="Segoe UI Historic"/>
          <w:color w:val="000000" w:themeColor="text1"/>
          <w:spacing w:val="-3"/>
          <w:sz w:val="28"/>
          <w:szCs w:val="28"/>
          <w:lang w:val="en-US"/>
        </w:rPr>
        <w:t>.</w:t>
      </w:r>
      <w:r w:rsidRPr="003871AD">
        <w:rPr>
          <w:rFonts w:ascii="Segoe UI Historic" w:hAnsi="Segoe UI Historic" w:cs="Segoe UI Historic"/>
          <w:color w:val="000000" w:themeColor="text1"/>
          <w:sz w:val="28"/>
          <w:szCs w:val="28"/>
          <w:lang w:val="en-US"/>
        </w:rPr>
        <w:t xml:space="preserve"> </w:t>
      </w:r>
    </w:p>
    <w:p w14:paraId="69836844" w14:textId="56517B53" w:rsidR="003871AD" w:rsidRPr="003871AD" w:rsidRDefault="009943D4"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3871AD">
        <w:rPr>
          <w:rFonts w:ascii="Segoe UI Historic" w:hAnsi="Segoe UI Historic" w:cs="Segoe UI Historic"/>
          <w:color w:val="000000" w:themeColor="text1"/>
          <w:sz w:val="28"/>
          <w:szCs w:val="28"/>
        </w:rPr>
        <w:t>Ultimately</w:t>
      </w:r>
      <w:r w:rsidR="00FC26B5">
        <w:rPr>
          <w:rFonts w:ascii="Segoe UI Historic" w:hAnsi="Segoe UI Historic" w:cs="Segoe UI Historic"/>
          <w:color w:val="000000" w:themeColor="text1"/>
          <w:sz w:val="28"/>
          <w:szCs w:val="28"/>
          <w:lang w:val="en-US"/>
        </w:rPr>
        <w:t>,</w:t>
      </w:r>
      <w:r w:rsidRPr="003871AD">
        <w:rPr>
          <w:rFonts w:ascii="Segoe UI Historic" w:hAnsi="Segoe UI Historic" w:cs="Segoe UI Historic"/>
          <w:color w:val="000000" w:themeColor="text1"/>
          <w:sz w:val="28"/>
          <w:szCs w:val="28"/>
        </w:rPr>
        <w:t xml:space="preserve"> it is the private sector in the continent that will drive intra-African trade. Governments will need to provide an enabling environment for the private sector to produce the goods and services that will be traded in the one Africa market.</w:t>
      </w:r>
    </w:p>
    <w:p w14:paraId="3DFA61A8" w14:textId="77777777" w:rsidR="003871AD" w:rsidRDefault="009943D4"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3871AD">
        <w:rPr>
          <w:rFonts w:ascii="Segoe UI Historic" w:hAnsi="Segoe UI Historic" w:cs="Segoe UI Historic"/>
          <w:color w:val="000000" w:themeColor="text1"/>
          <w:sz w:val="28"/>
          <w:szCs w:val="28"/>
          <w:lang w:val="en-US"/>
        </w:rPr>
        <w:lastRenderedPageBreak/>
        <w:t>W</w:t>
      </w:r>
      <w:r w:rsidR="00DF6AD5" w:rsidRPr="003871AD">
        <w:rPr>
          <w:rFonts w:ascii="Segoe UI Historic" w:hAnsi="Segoe UI Historic" w:cs="Segoe UI Historic"/>
          <w:color w:val="000000" w:themeColor="text1"/>
          <w:sz w:val="28"/>
          <w:szCs w:val="28"/>
        </w:rPr>
        <w:t xml:space="preserve">e need to tap into the vast manufacturing opportunities that persist in the various key sectors of our economies </w:t>
      </w:r>
      <w:r w:rsidR="00DF6AD5" w:rsidRPr="003871AD">
        <w:rPr>
          <w:rFonts w:ascii="Segoe UI Historic" w:hAnsi="Segoe UI Historic" w:cs="Segoe UI Historic"/>
          <w:color w:val="000000" w:themeColor="text1"/>
          <w:sz w:val="28"/>
          <w:szCs w:val="28"/>
          <w:lang w:val="en-GB"/>
        </w:rPr>
        <w:t>to place the continent on a path of long-term industrial development.</w:t>
      </w:r>
    </w:p>
    <w:p w14:paraId="2C135BB6" w14:textId="77777777" w:rsidR="003871AD" w:rsidRDefault="009943D4"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3871AD">
        <w:rPr>
          <w:rFonts w:ascii="Segoe UI Historic" w:hAnsi="Segoe UI Historic" w:cs="Segoe UI Historic"/>
          <w:color w:val="000000" w:themeColor="text1"/>
          <w:sz w:val="28"/>
          <w:szCs w:val="28"/>
          <w:shd w:val="clear" w:color="auto" w:fill="FFFFFF"/>
        </w:rPr>
        <w:t xml:space="preserve">A Study by McKinsey &amp; Company and Brookings Institution, for example, estimates that annual spending by African consumers and businesses would reach $6.66 trillion by 2030, up from $4 trillion in 2015. This </w:t>
      </w:r>
      <w:r w:rsidRPr="003871AD">
        <w:rPr>
          <w:rFonts w:ascii="Segoe UI Historic" w:hAnsi="Segoe UI Historic" w:cs="Segoe UI Historic"/>
          <w:color w:val="000000" w:themeColor="text1"/>
          <w:sz w:val="28"/>
          <w:szCs w:val="28"/>
          <w:shd w:val="clear" w:color="auto" w:fill="FFFFFF"/>
          <w:lang w:val="en-US"/>
        </w:rPr>
        <w:t xml:space="preserve">trend </w:t>
      </w:r>
      <w:r w:rsidRPr="003871AD">
        <w:rPr>
          <w:rFonts w:ascii="Segoe UI Historic" w:hAnsi="Segoe UI Historic" w:cs="Segoe UI Historic"/>
          <w:color w:val="000000" w:themeColor="text1"/>
          <w:sz w:val="28"/>
          <w:szCs w:val="28"/>
          <w:shd w:val="clear" w:color="auto" w:fill="FFFFFF"/>
        </w:rPr>
        <w:t xml:space="preserve">is spurring growing markets in a range of sectors where the continent has unmet needs. </w:t>
      </w:r>
    </w:p>
    <w:p w14:paraId="6DE73740" w14:textId="77777777" w:rsidR="003871AD" w:rsidRDefault="00A83B67"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3871AD">
        <w:rPr>
          <w:rFonts w:ascii="Segoe UI Historic" w:hAnsi="Segoe UI Historic" w:cs="Segoe UI Historic"/>
          <w:color w:val="000000"/>
          <w:sz w:val="28"/>
          <w:szCs w:val="28"/>
          <w:shd w:val="clear" w:color="auto" w:fill="FFFFFF"/>
          <w:lang w:val="en-US"/>
        </w:rPr>
        <w:t xml:space="preserve">For the private sector in Africa to thrive, </w:t>
      </w:r>
      <w:r w:rsidR="009F5DC8" w:rsidRPr="003871AD">
        <w:rPr>
          <w:rFonts w:ascii="Segoe UI Historic" w:hAnsi="Segoe UI Historic" w:cs="Segoe UI Historic"/>
          <w:color w:val="000000"/>
          <w:sz w:val="28"/>
          <w:szCs w:val="28"/>
          <w:shd w:val="clear" w:color="auto" w:fill="FFFFFF"/>
          <w:lang w:val="en-US"/>
        </w:rPr>
        <w:t xml:space="preserve">and take advantage of the huge opportunities the continent offers, </w:t>
      </w:r>
      <w:r w:rsidRPr="003871AD">
        <w:rPr>
          <w:rFonts w:ascii="Segoe UI Historic" w:hAnsi="Segoe UI Historic" w:cs="Segoe UI Historic"/>
          <w:color w:val="000000"/>
          <w:sz w:val="28"/>
          <w:szCs w:val="28"/>
          <w:shd w:val="clear" w:color="auto" w:fill="FFFFFF"/>
          <w:lang w:val="en-US"/>
        </w:rPr>
        <w:t>g</w:t>
      </w:r>
      <w:r w:rsidRPr="003871AD">
        <w:rPr>
          <w:rFonts w:ascii="Segoe UI Historic" w:hAnsi="Segoe UI Historic" w:cs="Segoe UI Historic"/>
          <w:color w:val="000000"/>
          <w:sz w:val="28"/>
          <w:szCs w:val="28"/>
          <w:shd w:val="clear" w:color="auto" w:fill="FFFFFF"/>
        </w:rPr>
        <w:t>overnment</w:t>
      </w:r>
      <w:r w:rsidRPr="003871AD">
        <w:rPr>
          <w:rFonts w:ascii="Segoe UI Historic" w:hAnsi="Segoe UI Historic" w:cs="Segoe UI Historic"/>
          <w:color w:val="000000"/>
          <w:sz w:val="28"/>
          <w:szCs w:val="28"/>
          <w:shd w:val="clear" w:color="auto" w:fill="FFFFFF"/>
          <w:lang w:val="en-US"/>
        </w:rPr>
        <w:t>s</w:t>
      </w:r>
      <w:r w:rsidRPr="003871AD">
        <w:rPr>
          <w:rFonts w:ascii="Segoe UI Historic" w:hAnsi="Segoe UI Historic" w:cs="Segoe UI Historic"/>
          <w:color w:val="000000"/>
          <w:sz w:val="28"/>
          <w:szCs w:val="28"/>
          <w:shd w:val="clear" w:color="auto" w:fill="FFFFFF"/>
        </w:rPr>
        <w:t xml:space="preserve"> </w:t>
      </w:r>
      <w:r w:rsidRPr="003871AD">
        <w:rPr>
          <w:rFonts w:ascii="Segoe UI Historic" w:hAnsi="Segoe UI Historic" w:cs="Segoe UI Historic"/>
          <w:color w:val="000000"/>
          <w:sz w:val="28"/>
          <w:szCs w:val="28"/>
          <w:shd w:val="clear" w:color="auto" w:fill="FFFFFF"/>
          <w:lang w:val="en-US"/>
        </w:rPr>
        <w:t xml:space="preserve">must </w:t>
      </w:r>
      <w:r w:rsidRPr="003871AD">
        <w:rPr>
          <w:rFonts w:ascii="Segoe UI Historic" w:hAnsi="Segoe UI Historic" w:cs="Segoe UI Historic"/>
          <w:color w:val="000000"/>
          <w:sz w:val="28"/>
          <w:szCs w:val="28"/>
          <w:shd w:val="clear" w:color="auto" w:fill="FFFFFF"/>
        </w:rPr>
        <w:t xml:space="preserve">be intentional and deliberate about creating the right environment, using policy to ensure that the private sector is able to </w:t>
      </w:r>
      <w:r w:rsidR="009F5DC8" w:rsidRPr="003871AD">
        <w:rPr>
          <w:rFonts w:ascii="Segoe UI Historic" w:hAnsi="Segoe UI Historic" w:cs="Segoe UI Historic"/>
          <w:color w:val="000000"/>
          <w:sz w:val="28"/>
          <w:szCs w:val="28"/>
          <w:shd w:val="clear" w:color="auto" w:fill="FFFFFF"/>
          <w:lang w:val="en-US"/>
        </w:rPr>
        <w:t>scale up investments and production to supply the AfCFTA market.</w:t>
      </w:r>
    </w:p>
    <w:p w14:paraId="3B72BBD8" w14:textId="2B3C6825" w:rsidR="003871AD" w:rsidRPr="00AC5A3C" w:rsidRDefault="006B350D"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sz w:val="28"/>
          <w:szCs w:val="28"/>
          <w:shd w:val="clear" w:color="auto" w:fill="FFFFFF"/>
          <w:lang w:val="en-US"/>
        </w:rPr>
      </w:pPr>
      <w:r w:rsidRPr="003871AD">
        <w:rPr>
          <w:rFonts w:ascii="Segoe UI Historic" w:hAnsi="Segoe UI Historic" w:cs="Segoe UI Historic"/>
          <w:color w:val="000000"/>
          <w:sz w:val="28"/>
          <w:szCs w:val="28"/>
          <w:shd w:val="clear" w:color="auto" w:fill="FFFFFF"/>
          <w:lang w:val="en-US"/>
        </w:rPr>
        <w:t>This</w:t>
      </w:r>
      <w:r w:rsidR="00A83B67" w:rsidRPr="00AC5A3C">
        <w:rPr>
          <w:rFonts w:ascii="Segoe UI Historic" w:hAnsi="Segoe UI Historic" w:cs="Segoe UI Historic"/>
          <w:color w:val="000000"/>
          <w:sz w:val="28"/>
          <w:szCs w:val="28"/>
          <w:shd w:val="clear" w:color="auto" w:fill="FFFFFF"/>
          <w:lang w:val="en-US"/>
        </w:rPr>
        <w:t xml:space="preserve"> will require that </w:t>
      </w:r>
      <w:r w:rsidR="00A83B67" w:rsidRPr="003871AD">
        <w:rPr>
          <w:rFonts w:ascii="Segoe UI Historic" w:hAnsi="Segoe UI Historic" w:cs="Segoe UI Historic"/>
          <w:color w:val="000000"/>
          <w:sz w:val="28"/>
          <w:szCs w:val="28"/>
          <w:shd w:val="clear" w:color="auto" w:fill="FFFFFF"/>
          <w:lang w:val="en-US"/>
        </w:rPr>
        <w:t>African countries</w:t>
      </w:r>
      <w:r w:rsidR="00A83B67" w:rsidRPr="00AC5A3C">
        <w:rPr>
          <w:rFonts w:ascii="Segoe UI Historic" w:hAnsi="Segoe UI Historic" w:cs="Segoe UI Historic"/>
          <w:color w:val="000000"/>
          <w:sz w:val="28"/>
          <w:szCs w:val="28"/>
          <w:shd w:val="clear" w:color="auto" w:fill="FFFFFF"/>
          <w:lang w:val="en-US"/>
        </w:rPr>
        <w:t xml:space="preserve"> develop proactive national </w:t>
      </w:r>
      <w:r w:rsidR="003871AD" w:rsidRPr="003871AD">
        <w:rPr>
          <w:rFonts w:ascii="Segoe UI Historic" w:hAnsi="Segoe UI Historic" w:cs="Segoe UI Historic"/>
          <w:color w:val="000000"/>
          <w:sz w:val="28"/>
          <w:szCs w:val="28"/>
          <w:shd w:val="clear" w:color="auto" w:fill="FFFFFF"/>
          <w:lang w:val="en-US"/>
        </w:rPr>
        <w:t xml:space="preserve">AfCFTA implementation </w:t>
      </w:r>
      <w:r w:rsidR="00A83B67" w:rsidRPr="00AC5A3C">
        <w:rPr>
          <w:rFonts w:ascii="Segoe UI Historic" w:hAnsi="Segoe UI Historic" w:cs="Segoe UI Historic"/>
          <w:color w:val="000000"/>
          <w:sz w:val="28"/>
          <w:szCs w:val="28"/>
          <w:shd w:val="clear" w:color="auto" w:fill="FFFFFF"/>
          <w:lang w:val="en-US"/>
        </w:rPr>
        <w:t xml:space="preserve">strategies that will identify </w:t>
      </w:r>
      <w:r w:rsidR="00AC5A3C" w:rsidRPr="00AC5A3C">
        <w:rPr>
          <w:rFonts w:ascii="Segoe UI Historic" w:hAnsi="Segoe UI Historic" w:cs="Segoe UI Historic"/>
          <w:color w:val="000000"/>
          <w:sz w:val="28"/>
          <w:szCs w:val="28"/>
          <w:shd w:val="clear" w:color="auto" w:fill="FFFFFF"/>
          <w:lang w:val="en-US"/>
        </w:rPr>
        <w:t xml:space="preserve">new </w:t>
      </w:r>
      <w:r w:rsidR="00A83B67" w:rsidRPr="00AC5A3C">
        <w:rPr>
          <w:rFonts w:ascii="Segoe UI Historic" w:hAnsi="Segoe UI Historic" w:cs="Segoe UI Historic"/>
          <w:color w:val="000000"/>
          <w:sz w:val="28"/>
          <w:szCs w:val="28"/>
          <w:shd w:val="clear" w:color="auto" w:fill="FFFFFF"/>
          <w:lang w:val="en-US"/>
        </w:rPr>
        <w:t xml:space="preserve">opportunities for </w:t>
      </w:r>
      <w:r w:rsidR="00AC5A3C" w:rsidRPr="00AC5A3C">
        <w:rPr>
          <w:rFonts w:ascii="Segoe UI Historic" w:hAnsi="Segoe UI Historic" w:cs="Segoe UI Historic"/>
          <w:color w:val="000000"/>
          <w:sz w:val="28"/>
          <w:szCs w:val="28"/>
          <w:shd w:val="clear" w:color="auto" w:fill="FFFFFF"/>
          <w:lang w:val="en-US"/>
        </w:rPr>
        <w:t>diversification and value chain development, current constraints and steps required to take full advantage of the African market, including the empowerment of women and young people.</w:t>
      </w:r>
    </w:p>
    <w:p w14:paraId="2DF242B4" w14:textId="77777777" w:rsidR="00AC5A3C" w:rsidRDefault="003871AD" w:rsidP="003871AD">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3871AD">
        <w:rPr>
          <w:rFonts w:ascii="Segoe UI Historic" w:hAnsi="Segoe UI Historic" w:cs="Segoe UI Historic"/>
          <w:color w:val="000000"/>
          <w:sz w:val="28"/>
          <w:szCs w:val="28"/>
          <w:shd w:val="clear" w:color="auto" w:fill="FFFFFF"/>
          <w:lang w:val="en-US"/>
        </w:rPr>
        <w:t>Similarly, the RECs may also adopt regional AfCFTA implementation strategies to</w:t>
      </w:r>
      <w:r w:rsidR="00AC5A3C">
        <w:rPr>
          <w:rFonts w:ascii="Segoe UI Historic" w:hAnsi="Segoe UI Historic" w:cs="Segoe UI Historic"/>
          <w:color w:val="000000"/>
          <w:sz w:val="28"/>
          <w:szCs w:val="28"/>
          <w:shd w:val="clear" w:color="auto" w:fill="FFFFFF"/>
          <w:lang w:val="en-US"/>
        </w:rPr>
        <w:t xml:space="preserve"> </w:t>
      </w:r>
      <w:r w:rsidR="00AC5A3C" w:rsidRPr="00AC5A3C">
        <w:rPr>
          <w:rFonts w:ascii="Segoe UI Historic" w:hAnsi="Segoe UI Historic" w:cs="Segoe UI Historic"/>
          <w:color w:val="000000" w:themeColor="text1"/>
          <w:sz w:val="28"/>
          <w:szCs w:val="28"/>
          <w:shd w:val="clear" w:color="auto" w:fill="FFFFFF"/>
          <w:lang w:val="en-US"/>
        </w:rPr>
        <w:t>ensure that the region</w:t>
      </w:r>
      <w:r w:rsidR="00AC5A3C" w:rsidRPr="00AC5A3C">
        <w:rPr>
          <w:rFonts w:ascii="Segoe UI Historic" w:hAnsi="Segoe UI Historic" w:cs="Segoe UI Historic"/>
          <w:color w:val="000000" w:themeColor="text1"/>
          <w:sz w:val="28"/>
          <w:szCs w:val="28"/>
          <w:shd w:val="clear" w:color="auto" w:fill="FFFFFF"/>
        </w:rPr>
        <w:t>s</w:t>
      </w:r>
      <w:r w:rsidR="00AC5A3C" w:rsidRPr="00AC5A3C">
        <w:rPr>
          <w:rFonts w:ascii="Segoe UI Historic" w:hAnsi="Segoe UI Historic" w:cs="Segoe UI Historic"/>
          <w:color w:val="000000" w:themeColor="text1"/>
          <w:sz w:val="28"/>
          <w:szCs w:val="28"/>
          <w:shd w:val="clear" w:color="auto" w:fill="FFFFFF"/>
          <w:lang w:val="en-US"/>
        </w:rPr>
        <w:t xml:space="preserve"> do not lose out in the AfCFTA and regional member </w:t>
      </w:r>
      <w:r w:rsidR="00AC5A3C" w:rsidRPr="00AC5A3C">
        <w:rPr>
          <w:rFonts w:ascii="Segoe UI Historic" w:hAnsi="Segoe UI Historic" w:cs="Segoe UI Historic"/>
          <w:color w:val="000000" w:themeColor="text1"/>
          <w:sz w:val="28"/>
          <w:szCs w:val="28"/>
          <w:shd w:val="clear" w:color="auto" w:fill="FFFFFF"/>
        </w:rPr>
        <w:t>states</w:t>
      </w:r>
      <w:r w:rsidR="00AC5A3C" w:rsidRPr="00AC5A3C">
        <w:rPr>
          <w:rFonts w:ascii="Segoe UI Historic" w:hAnsi="Segoe UI Historic" w:cs="Segoe UI Historic"/>
          <w:color w:val="000000" w:themeColor="text1"/>
          <w:sz w:val="28"/>
          <w:szCs w:val="28"/>
          <w:shd w:val="clear" w:color="auto" w:fill="FFFFFF"/>
          <w:lang w:val="en-US"/>
        </w:rPr>
        <w:t xml:space="preserve"> benefit from the larger continent</w:t>
      </w:r>
      <w:r w:rsidR="00AC5A3C" w:rsidRPr="00AC5A3C">
        <w:rPr>
          <w:rFonts w:ascii="Segoe UI Historic" w:hAnsi="Segoe UI Historic" w:cs="Segoe UI Historic"/>
          <w:color w:val="000000" w:themeColor="text1"/>
          <w:sz w:val="28"/>
          <w:szCs w:val="28"/>
          <w:shd w:val="clear" w:color="auto" w:fill="FFFFFF"/>
        </w:rPr>
        <w:t>al</w:t>
      </w:r>
      <w:r w:rsidR="00AC5A3C" w:rsidRPr="00AC5A3C">
        <w:rPr>
          <w:rFonts w:ascii="Segoe UI Historic" w:hAnsi="Segoe UI Historic" w:cs="Segoe UI Historic"/>
          <w:color w:val="000000" w:themeColor="text1"/>
          <w:sz w:val="28"/>
          <w:szCs w:val="28"/>
          <w:shd w:val="clear" w:color="auto" w:fill="FFFFFF"/>
          <w:lang w:val="en-US"/>
        </w:rPr>
        <w:t xml:space="preserve"> market for goods and services. RECs can identify opportunities, gaps, and steps required to take full advantage of continental and global markets resulting from the AfCFTA</w:t>
      </w:r>
      <w:r w:rsidR="00AC5A3C" w:rsidRPr="00AC5A3C">
        <w:rPr>
          <w:rFonts w:ascii="Segoe UI Historic" w:hAnsi="Segoe UI Historic" w:cs="Segoe UI Historic"/>
          <w:color w:val="000000" w:themeColor="text1"/>
          <w:sz w:val="28"/>
          <w:szCs w:val="28"/>
          <w:shd w:val="clear" w:color="auto" w:fill="FFFFFF"/>
        </w:rPr>
        <w:t xml:space="preserve">, </w:t>
      </w:r>
      <w:r w:rsidR="00AC5A3C" w:rsidRPr="00AC5A3C">
        <w:rPr>
          <w:rFonts w:ascii="Segoe UI Historic" w:hAnsi="Segoe UI Historic" w:cs="Segoe UI Historic"/>
          <w:color w:val="000000" w:themeColor="text1"/>
          <w:sz w:val="28"/>
          <w:szCs w:val="28"/>
          <w:shd w:val="clear" w:color="auto" w:fill="FFFFFF"/>
          <w:lang w:val="en-US"/>
        </w:rPr>
        <w:t xml:space="preserve">in line with the interests and aspirations of both the member states and the region. </w:t>
      </w:r>
    </w:p>
    <w:p w14:paraId="6765956B" w14:textId="77777777" w:rsidR="00FC26B5" w:rsidRPr="00FC26B5" w:rsidRDefault="00AC5A3C" w:rsidP="00AC5A3C">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AC5A3C">
        <w:rPr>
          <w:rFonts w:ascii="Segoe UI Historic" w:hAnsi="Segoe UI Historic" w:cs="Segoe UI Historic"/>
          <w:color w:val="000000"/>
          <w:sz w:val="28"/>
          <w:szCs w:val="28"/>
          <w:shd w:val="clear" w:color="auto" w:fill="FFFFFF"/>
          <w:lang w:val="en-US"/>
        </w:rPr>
        <w:t>At the continental level, t</w:t>
      </w:r>
      <w:r w:rsidR="003871AD" w:rsidRPr="00AC5A3C">
        <w:rPr>
          <w:rFonts w:ascii="Segoe UI Historic" w:hAnsi="Segoe UI Historic" w:cs="Segoe UI Historic"/>
          <w:color w:val="000000"/>
          <w:sz w:val="28"/>
          <w:szCs w:val="28"/>
          <w:shd w:val="clear" w:color="auto" w:fill="FFFFFF"/>
          <w:lang w:val="en-US"/>
        </w:rPr>
        <w:t>he protocol</w:t>
      </w:r>
      <w:r w:rsidRPr="00AC5A3C">
        <w:rPr>
          <w:rFonts w:ascii="Segoe UI Historic" w:hAnsi="Segoe UI Historic" w:cs="Segoe UI Historic"/>
          <w:color w:val="000000"/>
          <w:sz w:val="28"/>
          <w:szCs w:val="28"/>
          <w:shd w:val="clear" w:color="auto" w:fill="FFFFFF"/>
          <w:lang w:val="en-US"/>
        </w:rPr>
        <w:t>s</w:t>
      </w:r>
      <w:r w:rsidR="003871AD" w:rsidRPr="00AC5A3C">
        <w:rPr>
          <w:rFonts w:ascii="Segoe UI Historic" w:hAnsi="Segoe UI Historic" w:cs="Segoe UI Historic"/>
          <w:color w:val="000000"/>
          <w:sz w:val="28"/>
          <w:szCs w:val="28"/>
          <w:shd w:val="clear" w:color="auto" w:fill="FFFFFF"/>
          <w:lang w:val="en-US"/>
        </w:rPr>
        <w:t xml:space="preserve"> on </w:t>
      </w:r>
      <w:r w:rsidRPr="00AC5A3C">
        <w:rPr>
          <w:rFonts w:ascii="Segoe UI Historic" w:hAnsi="Segoe UI Historic" w:cs="Segoe UI Historic"/>
          <w:color w:val="000000"/>
          <w:sz w:val="28"/>
          <w:szCs w:val="28"/>
          <w:shd w:val="clear" w:color="auto" w:fill="FFFFFF"/>
          <w:lang w:val="en-US"/>
        </w:rPr>
        <w:t xml:space="preserve">goods and </w:t>
      </w:r>
      <w:r w:rsidR="003871AD" w:rsidRPr="00AC5A3C">
        <w:rPr>
          <w:rFonts w:ascii="Segoe UI Historic" w:hAnsi="Segoe UI Historic" w:cs="Segoe UI Historic"/>
          <w:color w:val="000000"/>
          <w:sz w:val="28"/>
          <w:szCs w:val="28"/>
          <w:shd w:val="clear" w:color="auto" w:fill="FFFFFF"/>
          <w:lang w:val="en-US"/>
        </w:rPr>
        <w:t xml:space="preserve">services, </w:t>
      </w:r>
      <w:r w:rsidRPr="00AC5A3C">
        <w:rPr>
          <w:rFonts w:ascii="Segoe UI Historic" w:hAnsi="Segoe UI Historic" w:cs="Segoe UI Historic"/>
          <w:color w:val="000000"/>
          <w:sz w:val="28"/>
          <w:szCs w:val="28"/>
          <w:shd w:val="clear" w:color="auto" w:fill="FFFFFF"/>
          <w:lang w:val="en-US"/>
        </w:rPr>
        <w:t xml:space="preserve">as well as the recently concluded protocols on </w:t>
      </w:r>
      <w:r w:rsidR="003871AD" w:rsidRPr="00AC5A3C">
        <w:rPr>
          <w:rFonts w:ascii="Segoe UI Historic" w:hAnsi="Segoe UI Historic" w:cs="Segoe UI Historic"/>
          <w:color w:val="000000"/>
          <w:sz w:val="28"/>
          <w:szCs w:val="28"/>
          <w:shd w:val="clear" w:color="auto" w:fill="FFFFFF"/>
          <w:lang w:val="en-US"/>
        </w:rPr>
        <w:t xml:space="preserve">investment, competition policy </w:t>
      </w:r>
      <w:r w:rsidRPr="00AC5A3C">
        <w:rPr>
          <w:rFonts w:ascii="Segoe UI Historic" w:hAnsi="Segoe UI Historic" w:cs="Segoe UI Historic"/>
          <w:color w:val="000000"/>
          <w:sz w:val="28"/>
          <w:szCs w:val="28"/>
          <w:shd w:val="clear" w:color="auto" w:fill="FFFFFF"/>
          <w:lang w:val="en-US"/>
        </w:rPr>
        <w:t xml:space="preserve">and </w:t>
      </w:r>
      <w:r w:rsidRPr="00AC5A3C">
        <w:rPr>
          <w:rFonts w:ascii="Segoe UI Historic" w:hAnsi="Segoe UI Historic" w:cs="Segoe UI Historic"/>
          <w:color w:val="000000" w:themeColor="text1"/>
          <w:sz w:val="28"/>
          <w:szCs w:val="28"/>
          <w:shd w:val="clear" w:color="auto" w:fill="FFFFFF"/>
        </w:rPr>
        <w:t>intellectual and property rights</w:t>
      </w:r>
      <w:r w:rsidRPr="00AC5A3C">
        <w:rPr>
          <w:rFonts w:ascii="Segoe UI Historic" w:hAnsi="Segoe UI Historic" w:cs="Segoe UI Historic"/>
          <w:color w:val="000000"/>
          <w:sz w:val="28"/>
          <w:szCs w:val="28"/>
          <w:shd w:val="clear" w:color="auto" w:fill="FFFFFF"/>
          <w:lang w:val="en-US"/>
        </w:rPr>
        <w:t xml:space="preserve"> </w:t>
      </w:r>
      <w:r w:rsidR="003871AD" w:rsidRPr="00AC5A3C">
        <w:rPr>
          <w:rFonts w:ascii="Segoe UI Historic" w:hAnsi="Segoe UI Historic" w:cs="Segoe UI Historic"/>
          <w:color w:val="000000"/>
          <w:sz w:val="28"/>
          <w:szCs w:val="28"/>
          <w:shd w:val="clear" w:color="auto" w:fill="FFFFFF"/>
          <w:lang w:val="en-US"/>
        </w:rPr>
        <w:t xml:space="preserve">will bolster the development of </w:t>
      </w:r>
      <w:r w:rsidR="003871AD" w:rsidRPr="00AC5A3C">
        <w:rPr>
          <w:rFonts w:ascii="Segoe UI Historic" w:hAnsi="Segoe UI Historic" w:cs="Segoe UI Historic"/>
          <w:color w:val="000000"/>
          <w:sz w:val="28"/>
          <w:szCs w:val="28"/>
          <w:shd w:val="clear" w:color="auto" w:fill="FFFFFF"/>
          <w:lang w:val="en-US"/>
        </w:rPr>
        <w:lastRenderedPageBreak/>
        <w:t xml:space="preserve">manufacturing in the continent, through the enhancement of the provision of efficient services. </w:t>
      </w:r>
    </w:p>
    <w:p w14:paraId="6289780B" w14:textId="3D3F39FB" w:rsidR="00AC5A3C" w:rsidRDefault="003871AD" w:rsidP="00AC5A3C">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AC5A3C">
        <w:rPr>
          <w:rFonts w:ascii="Segoe UI Historic" w:hAnsi="Segoe UI Historic" w:cs="Segoe UI Historic"/>
          <w:color w:val="000000"/>
          <w:sz w:val="28"/>
          <w:szCs w:val="28"/>
          <w:shd w:val="clear" w:color="auto" w:fill="FFFFFF"/>
          <w:lang w:val="en-US"/>
        </w:rPr>
        <w:t>In a number of our economies, services</w:t>
      </w:r>
      <w:r w:rsidR="00AC5A3C" w:rsidRPr="00AC5A3C">
        <w:rPr>
          <w:rFonts w:ascii="Segoe UI Historic" w:hAnsi="Segoe UI Historic" w:cs="Segoe UI Historic"/>
          <w:color w:val="000000"/>
          <w:sz w:val="28"/>
          <w:szCs w:val="28"/>
          <w:shd w:val="clear" w:color="auto" w:fill="FFFFFF"/>
          <w:lang w:val="en-US"/>
        </w:rPr>
        <w:t xml:space="preserve">, such as </w:t>
      </w:r>
      <w:r w:rsidRPr="00AC5A3C">
        <w:rPr>
          <w:rFonts w:ascii="Segoe UI Historic" w:hAnsi="Segoe UI Historic" w:cs="Segoe UI Historic"/>
          <w:color w:val="000000"/>
          <w:sz w:val="28"/>
          <w:szCs w:val="28"/>
          <w:shd w:val="clear" w:color="auto" w:fill="FFFFFF"/>
          <w:lang w:val="en-US"/>
        </w:rPr>
        <w:t>finance, insurance, business and transport</w:t>
      </w:r>
      <w:r w:rsidR="00AC5A3C" w:rsidRPr="00AC5A3C">
        <w:rPr>
          <w:rFonts w:ascii="Segoe UI Historic" w:hAnsi="Segoe UI Historic" w:cs="Segoe UI Historic"/>
          <w:color w:val="000000"/>
          <w:sz w:val="28"/>
          <w:szCs w:val="28"/>
          <w:shd w:val="clear" w:color="auto" w:fill="FFFFFF"/>
          <w:lang w:val="en-US"/>
        </w:rPr>
        <w:t xml:space="preserve"> and </w:t>
      </w:r>
      <w:r w:rsidRPr="00AC5A3C">
        <w:rPr>
          <w:rFonts w:ascii="Segoe UI Historic" w:hAnsi="Segoe UI Historic" w:cs="Segoe UI Historic"/>
          <w:color w:val="000000"/>
          <w:sz w:val="28"/>
          <w:szCs w:val="28"/>
          <w:shd w:val="clear" w:color="auto" w:fill="FFFFFF"/>
          <w:lang w:val="en-US"/>
        </w:rPr>
        <w:t>logistics</w:t>
      </w:r>
      <w:r w:rsidR="00AC5A3C" w:rsidRPr="00AC5A3C">
        <w:rPr>
          <w:rFonts w:ascii="Segoe UI Historic" w:hAnsi="Segoe UI Historic" w:cs="Segoe UI Historic"/>
          <w:color w:val="000000"/>
          <w:sz w:val="28"/>
          <w:szCs w:val="28"/>
          <w:shd w:val="clear" w:color="auto" w:fill="FFFFFF"/>
          <w:lang w:val="en-US"/>
        </w:rPr>
        <w:t>,</w:t>
      </w:r>
      <w:r w:rsidRPr="00AC5A3C">
        <w:rPr>
          <w:rFonts w:ascii="Segoe UI Historic" w:hAnsi="Segoe UI Historic" w:cs="Segoe UI Historic"/>
          <w:color w:val="000000"/>
          <w:sz w:val="28"/>
          <w:szCs w:val="28"/>
          <w:shd w:val="clear" w:color="auto" w:fill="FFFFFF"/>
          <w:lang w:val="en-US"/>
        </w:rPr>
        <w:t xml:space="preserve"> represent an increasing share of the total manufacturing cost of production. Thus, ensuring that manufacturing firms have access to cost-effective and efficient services inputs will have a decisive effect on the productivity and global competitiveness of the sector. We</w:t>
      </w:r>
      <w:r w:rsidR="00FC26B5">
        <w:rPr>
          <w:rFonts w:ascii="Segoe UI Historic" w:hAnsi="Segoe UI Historic" w:cs="Segoe UI Historic"/>
          <w:color w:val="000000"/>
          <w:sz w:val="28"/>
          <w:szCs w:val="28"/>
          <w:shd w:val="clear" w:color="auto" w:fill="FFFFFF"/>
          <w:lang w:val="en-US"/>
        </w:rPr>
        <w:t>,</w:t>
      </w:r>
      <w:r w:rsidRPr="00AC5A3C">
        <w:rPr>
          <w:rFonts w:ascii="Segoe UI Historic" w:hAnsi="Segoe UI Historic" w:cs="Segoe UI Historic"/>
          <w:color w:val="000000"/>
          <w:sz w:val="28"/>
          <w:szCs w:val="28"/>
          <w:shd w:val="clear" w:color="auto" w:fill="FFFFFF"/>
          <w:lang w:val="en-US"/>
        </w:rPr>
        <w:t xml:space="preserve"> therefore</w:t>
      </w:r>
      <w:r w:rsidR="00FC26B5">
        <w:rPr>
          <w:rFonts w:ascii="Segoe UI Historic" w:hAnsi="Segoe UI Historic" w:cs="Segoe UI Historic"/>
          <w:color w:val="000000"/>
          <w:sz w:val="28"/>
          <w:szCs w:val="28"/>
          <w:shd w:val="clear" w:color="auto" w:fill="FFFFFF"/>
          <w:lang w:val="en-US"/>
        </w:rPr>
        <w:t>,</w:t>
      </w:r>
      <w:r w:rsidRPr="00AC5A3C">
        <w:rPr>
          <w:rFonts w:ascii="Segoe UI Historic" w:hAnsi="Segoe UI Historic" w:cs="Segoe UI Historic"/>
          <w:color w:val="000000"/>
          <w:sz w:val="28"/>
          <w:szCs w:val="28"/>
          <w:shd w:val="clear" w:color="auto" w:fill="FFFFFF"/>
          <w:lang w:val="en-US"/>
        </w:rPr>
        <w:t xml:space="preserve"> have a great opportunity to support the continent’s economic transformation broadly and industrialisation in particular</w:t>
      </w:r>
      <w:r w:rsidR="00FC26B5">
        <w:rPr>
          <w:rFonts w:ascii="Segoe UI Historic" w:hAnsi="Segoe UI Historic" w:cs="Segoe UI Historic"/>
          <w:color w:val="000000"/>
          <w:sz w:val="28"/>
          <w:szCs w:val="28"/>
          <w:shd w:val="clear" w:color="auto" w:fill="FFFFFF"/>
          <w:lang w:val="en-US"/>
        </w:rPr>
        <w:t>,</w:t>
      </w:r>
      <w:r w:rsidRPr="00AC5A3C">
        <w:rPr>
          <w:rFonts w:ascii="Segoe UI Historic" w:hAnsi="Segoe UI Historic" w:cs="Segoe UI Historic"/>
          <w:color w:val="000000"/>
          <w:sz w:val="28"/>
          <w:szCs w:val="28"/>
          <w:shd w:val="clear" w:color="auto" w:fill="FFFFFF"/>
          <w:lang w:val="en-US"/>
        </w:rPr>
        <w:t xml:space="preserve"> by promoting linkages across the continent, in trade in services, which in turn will boost the manufacturing sector.</w:t>
      </w:r>
    </w:p>
    <w:p w14:paraId="1B504119" w14:textId="0A9ADF71" w:rsidR="003871AD" w:rsidRPr="00AC5A3C" w:rsidRDefault="003871AD" w:rsidP="00AC5A3C">
      <w:pPr>
        <w:pStyle w:val="NormalWeb"/>
        <w:numPr>
          <w:ilvl w:val="2"/>
          <w:numId w:val="2"/>
        </w:numPr>
        <w:spacing w:before="300" w:beforeAutospacing="0" w:after="300" w:afterAutospacing="0" w:line="276" w:lineRule="auto"/>
        <w:jc w:val="both"/>
        <w:rPr>
          <w:rFonts w:ascii="Segoe UI Historic" w:hAnsi="Segoe UI Historic" w:cs="Segoe UI Historic"/>
          <w:color w:val="000000" w:themeColor="text1"/>
          <w:sz w:val="28"/>
          <w:szCs w:val="28"/>
          <w:lang w:val="en-GB"/>
        </w:rPr>
      </w:pPr>
      <w:r w:rsidRPr="00AC5A3C">
        <w:rPr>
          <w:rFonts w:ascii="Segoe UI Historic" w:hAnsi="Segoe UI Historic" w:cs="Segoe UI Historic"/>
          <w:color w:val="000000" w:themeColor="text1"/>
          <w:sz w:val="28"/>
          <w:szCs w:val="28"/>
          <w:shd w:val="clear" w:color="auto" w:fill="FFFFFF"/>
        </w:rPr>
        <w:t xml:space="preserve">Indeed, this is the time for Africa’s economic transformation and industrialisation. </w:t>
      </w:r>
      <w:r w:rsidR="00F1101C">
        <w:rPr>
          <w:rFonts w:ascii="Segoe UI Historic" w:hAnsi="Segoe UI Historic" w:cs="Segoe UI Historic"/>
          <w:color w:val="000000" w:themeColor="text1"/>
          <w:sz w:val="28"/>
          <w:szCs w:val="28"/>
          <w:shd w:val="clear" w:color="auto" w:fill="FFFFFF"/>
          <w:lang w:val="en-US"/>
        </w:rPr>
        <w:t xml:space="preserve">We need to transition </w:t>
      </w:r>
      <w:r w:rsidRPr="00AC5A3C">
        <w:rPr>
          <w:rFonts w:ascii="Segoe UI Historic" w:hAnsi="Segoe UI Historic" w:cs="Segoe UI Historic"/>
          <w:color w:val="000000" w:themeColor="text1"/>
          <w:sz w:val="28"/>
          <w:szCs w:val="28"/>
          <w:shd w:val="clear" w:color="auto" w:fill="FFFFFF"/>
        </w:rPr>
        <w:t xml:space="preserve">from commodities to value addition including tradeable services, as well as embracing the rapidly evolving digital technologies, to accelerate economic growth, and create employment opportunities for </w:t>
      </w:r>
      <w:r w:rsidR="00F1101C">
        <w:rPr>
          <w:rFonts w:ascii="Segoe UI Historic" w:hAnsi="Segoe UI Historic" w:cs="Segoe UI Historic"/>
          <w:color w:val="000000" w:themeColor="text1"/>
          <w:sz w:val="28"/>
          <w:szCs w:val="28"/>
          <w:shd w:val="clear" w:color="auto" w:fill="FFFFFF"/>
          <w:lang w:val="en-US"/>
        </w:rPr>
        <w:t>the</w:t>
      </w:r>
      <w:r w:rsidRPr="00AC5A3C">
        <w:rPr>
          <w:rFonts w:ascii="Segoe UI Historic" w:hAnsi="Segoe UI Historic" w:cs="Segoe UI Historic"/>
          <w:color w:val="000000" w:themeColor="text1"/>
          <w:sz w:val="28"/>
          <w:szCs w:val="28"/>
          <w:shd w:val="clear" w:color="auto" w:fill="FFFFFF"/>
        </w:rPr>
        <w:t xml:space="preserve"> </w:t>
      </w:r>
      <w:r w:rsidR="00F1101C">
        <w:rPr>
          <w:rFonts w:ascii="Segoe UI Historic" w:hAnsi="Segoe UI Historic" w:cs="Segoe UI Historic"/>
          <w:color w:val="000000" w:themeColor="text1"/>
          <w:sz w:val="28"/>
          <w:szCs w:val="28"/>
          <w:shd w:val="clear" w:color="auto" w:fill="FFFFFF"/>
          <w:lang w:val="en-US"/>
        </w:rPr>
        <w:t xml:space="preserve">continent’s </w:t>
      </w:r>
      <w:r w:rsidRPr="00AC5A3C">
        <w:rPr>
          <w:rFonts w:ascii="Segoe UI Historic" w:hAnsi="Segoe UI Historic" w:cs="Segoe UI Historic"/>
          <w:color w:val="000000" w:themeColor="text1"/>
          <w:sz w:val="28"/>
          <w:szCs w:val="28"/>
          <w:shd w:val="clear" w:color="auto" w:fill="FFFFFF"/>
        </w:rPr>
        <w:t>teeming youthful population.</w:t>
      </w:r>
    </w:p>
    <w:p w14:paraId="72D9599E" w14:textId="701AA36D" w:rsidR="00E2278B" w:rsidRPr="00CA3D72" w:rsidRDefault="00E2278B" w:rsidP="00F1101C">
      <w:pPr>
        <w:pStyle w:val="NormalWeb"/>
        <w:spacing w:line="276" w:lineRule="auto"/>
        <w:jc w:val="both"/>
        <w:rPr>
          <w:rFonts w:ascii="Segoe UI Historic" w:hAnsi="Segoe UI Historic" w:cs="Segoe UI Historic"/>
          <w:b/>
          <w:bCs/>
          <w:i/>
          <w:iCs/>
          <w:color w:val="4D4D4D"/>
          <w:sz w:val="28"/>
          <w:szCs w:val="28"/>
          <w:shd w:val="clear" w:color="auto" w:fill="FFFFFF"/>
          <w:lang w:val="en-US"/>
        </w:rPr>
      </w:pPr>
      <w:r w:rsidRPr="00E2278B">
        <w:rPr>
          <w:rFonts w:ascii="Segoe UI Historic" w:hAnsi="Segoe UI Historic" w:cs="Segoe UI Historic"/>
          <w:b/>
          <w:bCs/>
          <w:i/>
          <w:iCs/>
          <w:color w:val="4D4D4D"/>
          <w:sz w:val="28"/>
          <w:szCs w:val="28"/>
          <w:shd w:val="clear" w:color="auto" w:fill="FFFFFF"/>
          <w:lang w:val="en-US"/>
        </w:rPr>
        <w:t>Excellencies</w:t>
      </w:r>
    </w:p>
    <w:p w14:paraId="5D529389" w14:textId="0B52DA3D" w:rsidR="00E2278B" w:rsidRDefault="00E2278B" w:rsidP="00134AC3">
      <w:pPr>
        <w:pStyle w:val="NormalWeb"/>
        <w:numPr>
          <w:ilvl w:val="2"/>
          <w:numId w:val="2"/>
        </w:numPr>
        <w:spacing w:line="276" w:lineRule="auto"/>
        <w:jc w:val="both"/>
        <w:rPr>
          <w:rFonts w:ascii="Segoe UI Historic" w:hAnsi="Segoe UI Historic" w:cs="Segoe UI Historic"/>
          <w:color w:val="000000" w:themeColor="text1"/>
          <w:sz w:val="28"/>
          <w:szCs w:val="28"/>
          <w:lang w:val="en-US"/>
        </w:rPr>
      </w:pPr>
      <w:r>
        <w:rPr>
          <w:rFonts w:ascii="Segoe UI Historic" w:hAnsi="Segoe UI Historic" w:cs="Segoe UI Historic"/>
          <w:color w:val="000000" w:themeColor="text1"/>
          <w:sz w:val="28"/>
          <w:szCs w:val="28"/>
          <w:lang w:val="en-US"/>
        </w:rPr>
        <w:t xml:space="preserve">To promote industrialisation and development of the private sector, the AfCFTA Secretariat, as many of you may know, has launched </w:t>
      </w:r>
      <w:r w:rsidR="006D594F">
        <w:rPr>
          <w:rFonts w:ascii="Segoe UI Historic" w:hAnsi="Segoe UI Historic" w:cs="Segoe UI Historic"/>
          <w:color w:val="000000" w:themeColor="text1"/>
          <w:sz w:val="28"/>
          <w:szCs w:val="28"/>
          <w:lang w:val="en-US"/>
        </w:rPr>
        <w:t xml:space="preserve">an </w:t>
      </w:r>
      <w:r w:rsidRPr="00F32710">
        <w:rPr>
          <w:rFonts w:ascii="Segoe UI Historic" w:hAnsi="Segoe UI Historic" w:cs="Segoe UI Historic"/>
          <w:color w:val="000000" w:themeColor="text1"/>
          <w:sz w:val="28"/>
          <w:szCs w:val="28"/>
          <w:lang w:val="en-US"/>
        </w:rPr>
        <w:t>inclusive Private Sector Engagement Plan, based on four initial priority value chains – agro-processing, automotives, pharmaceuticals, and transport and logistics.</w:t>
      </w:r>
      <w:r>
        <w:rPr>
          <w:rFonts w:ascii="Segoe UI Historic" w:hAnsi="Segoe UI Historic" w:cs="Segoe UI Historic"/>
          <w:color w:val="000000" w:themeColor="text1"/>
          <w:sz w:val="28"/>
          <w:szCs w:val="28"/>
          <w:lang w:val="en-US"/>
        </w:rPr>
        <w:t xml:space="preserve"> Estimates of the opportunities available under these value chains show that:</w:t>
      </w:r>
    </w:p>
    <w:p w14:paraId="21004CCA" w14:textId="50C9E17A" w:rsidR="00AA602C" w:rsidRPr="00727B01" w:rsidRDefault="00AA602C" w:rsidP="00AA602C">
      <w:pPr>
        <w:pStyle w:val="NormalWeb"/>
        <w:numPr>
          <w:ilvl w:val="0"/>
          <w:numId w:val="17"/>
        </w:numPr>
        <w:spacing w:line="276" w:lineRule="auto"/>
        <w:jc w:val="both"/>
        <w:rPr>
          <w:rFonts w:ascii="Segoe UI Historic" w:hAnsi="Segoe UI Historic" w:cs="Segoe UI Historic"/>
          <w:sz w:val="28"/>
          <w:szCs w:val="28"/>
        </w:rPr>
      </w:pPr>
      <w:r w:rsidRPr="00727B01">
        <w:rPr>
          <w:rFonts w:ascii="Segoe UI Historic" w:hAnsi="Segoe UI Historic" w:cs="Segoe UI Historic"/>
          <w:color w:val="3A3A3A"/>
          <w:sz w:val="28"/>
          <w:szCs w:val="28"/>
          <w:lang w:val="en-US"/>
        </w:rPr>
        <w:t>T</w:t>
      </w:r>
      <w:r w:rsidRPr="00727B01">
        <w:rPr>
          <w:rFonts w:ascii="Segoe UI Historic" w:hAnsi="Segoe UI Historic" w:cs="Segoe UI Historic"/>
          <w:color w:val="3A3A3A"/>
          <w:sz w:val="28"/>
          <w:szCs w:val="28"/>
        </w:rPr>
        <w:t xml:space="preserve">he automotive industry in Africa is expected to grow to more than </w:t>
      </w:r>
      <w:r w:rsidR="00E2278B">
        <w:rPr>
          <w:rFonts w:ascii="Segoe UI Historic" w:hAnsi="Segoe UI Historic" w:cs="Segoe UI Historic"/>
          <w:color w:val="3A3A3A"/>
          <w:sz w:val="28"/>
          <w:szCs w:val="28"/>
          <w:lang w:val="en-US"/>
        </w:rPr>
        <w:t>US</w:t>
      </w:r>
      <w:r w:rsidRPr="00727B01">
        <w:rPr>
          <w:rFonts w:ascii="Segoe UI Historic" w:hAnsi="Segoe UI Historic" w:cs="Segoe UI Historic"/>
          <w:color w:val="3A3A3A"/>
          <w:sz w:val="28"/>
          <w:szCs w:val="28"/>
        </w:rPr>
        <w:t>$42 billion by 2027 due to increasing domestic demand, rising incomes and high projections for intra-African trade.</w:t>
      </w:r>
    </w:p>
    <w:p w14:paraId="238E9A41" w14:textId="6BDBEA06" w:rsidR="00AA602C" w:rsidRPr="00727B01" w:rsidRDefault="00AA602C" w:rsidP="00AA602C">
      <w:pPr>
        <w:pStyle w:val="NormalWeb"/>
        <w:numPr>
          <w:ilvl w:val="0"/>
          <w:numId w:val="17"/>
        </w:numPr>
        <w:spacing w:line="276" w:lineRule="auto"/>
        <w:jc w:val="both"/>
        <w:rPr>
          <w:rFonts w:ascii="Segoe UI Historic" w:hAnsi="Segoe UI Historic" w:cs="Segoe UI Historic"/>
          <w:sz w:val="28"/>
          <w:szCs w:val="28"/>
        </w:rPr>
      </w:pPr>
      <w:r w:rsidRPr="00727B01">
        <w:rPr>
          <w:rFonts w:ascii="Segoe UI Historic" w:hAnsi="Segoe UI Historic" w:cs="Segoe UI Historic"/>
          <w:color w:val="3A3A3A"/>
          <w:sz w:val="28"/>
          <w:szCs w:val="28"/>
        </w:rPr>
        <w:lastRenderedPageBreak/>
        <w:t>Intra-African trade in agriculture is expected to increase by 574% by 2030 if tariffs are eliminated under the AfCFTA.</w:t>
      </w:r>
    </w:p>
    <w:p w14:paraId="30C08449" w14:textId="6EADC6D0" w:rsidR="00AA602C" w:rsidRPr="00727B01" w:rsidRDefault="00AA602C" w:rsidP="00AA602C">
      <w:pPr>
        <w:pStyle w:val="NormalWeb"/>
        <w:numPr>
          <w:ilvl w:val="0"/>
          <w:numId w:val="17"/>
        </w:numPr>
        <w:spacing w:line="276" w:lineRule="auto"/>
        <w:jc w:val="both"/>
        <w:rPr>
          <w:rFonts w:ascii="Segoe UI Historic" w:hAnsi="Segoe UI Historic" w:cs="Segoe UI Historic"/>
          <w:sz w:val="28"/>
          <w:szCs w:val="28"/>
        </w:rPr>
      </w:pPr>
      <w:r w:rsidRPr="00727B01">
        <w:rPr>
          <w:rFonts w:ascii="Segoe UI Historic" w:hAnsi="Segoe UI Historic" w:cs="Segoe UI Historic"/>
          <w:color w:val="3A3A3A"/>
          <w:sz w:val="28"/>
          <w:szCs w:val="28"/>
        </w:rPr>
        <w:t>The AfCFTA will help increase intra-African trade in pharmaceuticals, which is currently extremely low (only 3% of demand is met by intra-African trade), leading to more resilient health supply chains.</w:t>
      </w:r>
      <w:r w:rsidRPr="00727B01">
        <w:rPr>
          <w:rFonts w:ascii="Segoe UI Historic" w:hAnsi="Segoe UI Historic" w:cs="Segoe UI Historic"/>
          <w:color w:val="3A3A3A"/>
          <w:position w:val="6"/>
          <w:sz w:val="28"/>
          <w:szCs w:val="28"/>
        </w:rPr>
        <w:t xml:space="preserve"> </w:t>
      </w:r>
    </w:p>
    <w:p w14:paraId="6A115780" w14:textId="6396340D" w:rsidR="006B350D" w:rsidRPr="00134AC3" w:rsidRDefault="006D594F" w:rsidP="006B350D">
      <w:pPr>
        <w:pStyle w:val="NormalWeb"/>
        <w:numPr>
          <w:ilvl w:val="0"/>
          <w:numId w:val="17"/>
        </w:numPr>
        <w:spacing w:line="276" w:lineRule="auto"/>
        <w:jc w:val="both"/>
        <w:rPr>
          <w:rFonts w:ascii="Segoe UI Historic" w:hAnsi="Segoe UI Historic" w:cs="Segoe UI Historic"/>
          <w:sz w:val="28"/>
          <w:szCs w:val="28"/>
        </w:rPr>
      </w:pPr>
      <w:r>
        <w:rPr>
          <w:rFonts w:ascii="Segoe UI Historic" w:hAnsi="Segoe UI Historic" w:cs="Segoe UI Historic"/>
          <w:color w:val="3A3A3A"/>
          <w:sz w:val="28"/>
          <w:szCs w:val="28"/>
          <w:lang w:val="en-US"/>
        </w:rPr>
        <w:t>W</w:t>
      </w:r>
      <w:r w:rsidR="00E2278B">
        <w:rPr>
          <w:rFonts w:ascii="Segoe UI Historic" w:hAnsi="Segoe UI Historic" w:cs="Segoe UI Historic"/>
          <w:color w:val="3A3A3A"/>
          <w:sz w:val="28"/>
          <w:szCs w:val="28"/>
          <w:lang w:val="en-US"/>
        </w:rPr>
        <w:t>ith respect to t</w:t>
      </w:r>
      <w:r w:rsidR="00AA602C" w:rsidRPr="00727B01">
        <w:rPr>
          <w:rFonts w:ascii="Segoe UI Historic" w:hAnsi="Segoe UI Historic" w:cs="Segoe UI Historic"/>
          <w:color w:val="3A3A3A"/>
          <w:sz w:val="28"/>
          <w:szCs w:val="28"/>
        </w:rPr>
        <w:t>ransport and logistics</w:t>
      </w:r>
      <w:r w:rsidR="00E2278B">
        <w:rPr>
          <w:rFonts w:ascii="Segoe UI Historic" w:hAnsi="Segoe UI Historic" w:cs="Segoe UI Historic"/>
          <w:color w:val="3A3A3A"/>
          <w:sz w:val="28"/>
          <w:szCs w:val="28"/>
          <w:lang w:val="en-US"/>
        </w:rPr>
        <w:t>, t</w:t>
      </w:r>
      <w:r w:rsidR="00AA602C" w:rsidRPr="00727B01">
        <w:rPr>
          <w:rFonts w:ascii="Segoe UI Historic" w:hAnsi="Segoe UI Historic" w:cs="Segoe UI Historic"/>
          <w:color w:val="3A3A3A"/>
          <w:sz w:val="28"/>
          <w:szCs w:val="28"/>
        </w:rPr>
        <w:t xml:space="preserve">he </w:t>
      </w:r>
      <w:r w:rsidR="00AA602C">
        <w:rPr>
          <w:rFonts w:ascii="Segoe UI Historic" w:hAnsi="Segoe UI Historic" w:cs="Segoe UI Historic"/>
          <w:color w:val="3A3A3A"/>
          <w:sz w:val="28"/>
          <w:szCs w:val="28"/>
        </w:rPr>
        <w:t>AfCFTA</w:t>
      </w:r>
      <w:r w:rsidR="00AA602C">
        <w:rPr>
          <w:rFonts w:ascii="Segoe UI Historic" w:hAnsi="Segoe UI Historic" w:cs="Segoe UI Historic"/>
          <w:color w:val="3A3A3A"/>
          <w:sz w:val="28"/>
          <w:szCs w:val="28"/>
          <w:lang w:val="en-US"/>
        </w:rPr>
        <w:t xml:space="preserve"> </w:t>
      </w:r>
      <w:r w:rsidR="00AA602C" w:rsidRPr="00727B01">
        <w:rPr>
          <w:rFonts w:ascii="Segoe UI Historic" w:hAnsi="Segoe UI Historic" w:cs="Segoe UI Historic"/>
          <w:color w:val="3A3A3A"/>
          <w:sz w:val="28"/>
          <w:szCs w:val="28"/>
        </w:rPr>
        <w:t>is projected to increase intra-African trade demand by 28%, with demand for almost 2 million trucks, 100,000 rail wagons, 250 aircraft</w:t>
      </w:r>
      <w:r w:rsidR="00E2278B">
        <w:rPr>
          <w:rFonts w:ascii="Segoe UI Historic" w:hAnsi="Segoe UI Historic" w:cs="Segoe UI Historic"/>
          <w:color w:val="3A3A3A"/>
          <w:sz w:val="28"/>
          <w:szCs w:val="28"/>
          <w:lang w:val="en-US"/>
        </w:rPr>
        <w:t>s</w:t>
      </w:r>
      <w:r w:rsidR="00AA602C" w:rsidRPr="00727B01">
        <w:rPr>
          <w:rFonts w:ascii="Segoe UI Historic" w:hAnsi="Segoe UI Historic" w:cs="Segoe UI Historic"/>
          <w:color w:val="3A3A3A"/>
          <w:sz w:val="28"/>
          <w:szCs w:val="28"/>
        </w:rPr>
        <w:t xml:space="preserve"> and more than 100 vessels by 2030.</w:t>
      </w:r>
    </w:p>
    <w:p w14:paraId="2F7DFAAE" w14:textId="77777777" w:rsidR="00E2278B" w:rsidRDefault="00E2278B" w:rsidP="006B350D">
      <w:pPr>
        <w:spacing w:line="276" w:lineRule="auto"/>
        <w:jc w:val="both"/>
        <w:rPr>
          <w:rFonts w:ascii="Arial" w:hAnsi="Arial" w:cs="Arial"/>
          <w:color w:val="000000"/>
          <w:shd w:val="clear" w:color="auto" w:fill="FFFFFF"/>
        </w:rPr>
      </w:pPr>
    </w:p>
    <w:p w14:paraId="3D6BDF85" w14:textId="77777777" w:rsidR="007D7672" w:rsidRDefault="007D7672" w:rsidP="007D7672">
      <w:pPr>
        <w:pStyle w:val="ListParagraph"/>
        <w:numPr>
          <w:ilvl w:val="2"/>
          <w:numId w:val="2"/>
        </w:numPr>
        <w:spacing w:line="276" w:lineRule="auto"/>
        <w:jc w:val="both"/>
        <w:rPr>
          <w:rFonts w:ascii="Segoe UI Historic" w:hAnsi="Segoe UI Historic" w:cs="Segoe UI Historic"/>
          <w:color w:val="000000" w:themeColor="text1"/>
          <w:sz w:val="28"/>
          <w:szCs w:val="28"/>
        </w:rPr>
      </w:pPr>
      <w:r w:rsidRPr="007D7672">
        <w:rPr>
          <w:rFonts w:ascii="Segoe UI Historic" w:hAnsi="Segoe UI Historic" w:cs="Segoe UI Historic"/>
          <w:color w:val="000000" w:themeColor="text1"/>
          <w:sz w:val="28"/>
          <w:szCs w:val="28"/>
        </w:rPr>
        <w:t xml:space="preserve">With this Plan, businesses are also in a better place to make sound decisions on where to invest to seize opportunities offered by the AfCFTA. </w:t>
      </w:r>
    </w:p>
    <w:p w14:paraId="10C45D6F" w14:textId="77777777" w:rsidR="007D7672" w:rsidRDefault="007D7672" w:rsidP="007D7672">
      <w:pPr>
        <w:pStyle w:val="ListParagraph"/>
        <w:spacing w:line="276" w:lineRule="auto"/>
        <w:ind w:left="360"/>
        <w:jc w:val="both"/>
        <w:rPr>
          <w:rFonts w:ascii="Segoe UI Historic" w:hAnsi="Segoe UI Historic" w:cs="Segoe UI Historic"/>
          <w:color w:val="000000" w:themeColor="text1"/>
          <w:sz w:val="28"/>
          <w:szCs w:val="28"/>
        </w:rPr>
      </w:pPr>
    </w:p>
    <w:p w14:paraId="74676F4C" w14:textId="6E6AC2E9" w:rsidR="007D7672" w:rsidRPr="007D7672" w:rsidRDefault="007D7672" w:rsidP="007D7672">
      <w:pPr>
        <w:pStyle w:val="ListParagraph"/>
        <w:numPr>
          <w:ilvl w:val="2"/>
          <w:numId w:val="2"/>
        </w:numPr>
        <w:spacing w:line="276" w:lineRule="auto"/>
        <w:jc w:val="both"/>
        <w:rPr>
          <w:rFonts w:ascii="Segoe UI Historic" w:hAnsi="Segoe UI Historic" w:cs="Segoe UI Historic"/>
          <w:color w:val="000000" w:themeColor="text1"/>
          <w:sz w:val="28"/>
          <w:szCs w:val="28"/>
        </w:rPr>
      </w:pPr>
      <w:r w:rsidRPr="007D7672">
        <w:rPr>
          <w:rFonts w:ascii="Segoe UI Historic" w:hAnsi="Segoe UI Historic" w:cs="Segoe UI Historic"/>
          <w:color w:val="000000" w:themeColor="text1"/>
          <w:sz w:val="28"/>
          <w:szCs w:val="28"/>
        </w:rPr>
        <w:t>I am pleased to share that implementation of the Plan is currently underway with notable progress.</w:t>
      </w:r>
    </w:p>
    <w:p w14:paraId="3F25A893" w14:textId="77777777" w:rsidR="007D7672" w:rsidRPr="00C84B5B" w:rsidRDefault="007D7672" w:rsidP="007D7672">
      <w:pPr>
        <w:pStyle w:val="ListParagraph"/>
        <w:spacing w:line="276" w:lineRule="auto"/>
        <w:ind w:left="360"/>
        <w:jc w:val="both"/>
        <w:rPr>
          <w:rFonts w:ascii="Segoe UI Historic" w:hAnsi="Segoe UI Historic" w:cs="Segoe UI Historic"/>
          <w:color w:val="000000" w:themeColor="text1"/>
          <w:sz w:val="28"/>
          <w:szCs w:val="28"/>
        </w:rPr>
      </w:pPr>
    </w:p>
    <w:p w14:paraId="22C0F3E2" w14:textId="364E3C1E" w:rsidR="007D7672" w:rsidRPr="007D7672" w:rsidRDefault="007D7672" w:rsidP="007D7672">
      <w:pPr>
        <w:pStyle w:val="ListParagraph"/>
        <w:numPr>
          <w:ilvl w:val="2"/>
          <w:numId w:val="2"/>
        </w:numPr>
        <w:spacing w:line="276" w:lineRule="auto"/>
        <w:jc w:val="both"/>
        <w:rPr>
          <w:rFonts w:ascii="Segoe UI Historic" w:hAnsi="Segoe UI Historic" w:cs="Segoe UI Historic"/>
          <w:color w:val="000000" w:themeColor="text1"/>
          <w:sz w:val="28"/>
          <w:szCs w:val="28"/>
        </w:rPr>
      </w:pPr>
      <w:r w:rsidRPr="007D7672">
        <w:rPr>
          <w:rFonts w:ascii="Segoe UI Historic" w:hAnsi="Segoe UI Historic" w:cs="Segoe UI Historic"/>
          <w:color w:val="000000" w:themeColor="text1"/>
          <w:sz w:val="28"/>
          <w:szCs w:val="28"/>
        </w:rPr>
        <w:t>For the automotive value chain, we have mobilised US$1 billion support from the Afreximbank and developed an AfCFTA Autos Package. We have also launched an AfCFTA Automotive Strategy and established the Automotive Task Force. The next step is to operationalise the US$1billion fund in collaboration with the Afreximbank and AAAM.</w:t>
      </w:r>
    </w:p>
    <w:p w14:paraId="5F58EED4" w14:textId="77777777" w:rsidR="007D7672" w:rsidRDefault="007D7672" w:rsidP="007D7672">
      <w:pPr>
        <w:pStyle w:val="ListParagraph"/>
        <w:spacing w:line="276" w:lineRule="auto"/>
        <w:ind w:left="360"/>
        <w:jc w:val="both"/>
        <w:rPr>
          <w:rFonts w:ascii="Segoe UI Historic" w:hAnsi="Segoe UI Historic" w:cs="Segoe UI Historic"/>
          <w:color w:val="000000" w:themeColor="text1"/>
          <w:sz w:val="28"/>
          <w:szCs w:val="28"/>
        </w:rPr>
      </w:pPr>
    </w:p>
    <w:p w14:paraId="71CF3106" w14:textId="4302E99A" w:rsidR="007D7672" w:rsidRPr="007D7672" w:rsidRDefault="007D7672" w:rsidP="007D7672">
      <w:pPr>
        <w:pStyle w:val="ListParagraph"/>
        <w:numPr>
          <w:ilvl w:val="2"/>
          <w:numId w:val="2"/>
        </w:numPr>
        <w:spacing w:line="276" w:lineRule="auto"/>
        <w:jc w:val="both"/>
        <w:rPr>
          <w:rFonts w:ascii="Segoe UI Historic" w:hAnsi="Segoe UI Historic" w:cs="Segoe UI Historic"/>
          <w:color w:val="000000" w:themeColor="text1"/>
          <w:sz w:val="28"/>
          <w:szCs w:val="28"/>
        </w:rPr>
      </w:pPr>
      <w:r w:rsidRPr="007D7672">
        <w:rPr>
          <w:rFonts w:ascii="Segoe UI Historic" w:hAnsi="Segoe UI Historic" w:cs="Segoe UI Historic"/>
          <w:color w:val="000000" w:themeColor="text1"/>
          <w:sz w:val="28"/>
          <w:szCs w:val="28"/>
        </w:rPr>
        <w:t>Under pharmaceuticals, we have developed a Framework for Action (FFA) – a continental strategy for vaccine manufacturing. We will continue to work with Africa CDC, AUDA-NEPAD, etc., for the development of the workplan to implement the FFA. Work</w:t>
      </w:r>
      <w:r w:rsidRPr="007D7672">
        <w:rPr>
          <w:rFonts w:ascii="Segoe UI Historic" w:hAnsi="Segoe UI Historic" w:cs="Segoe UI Historic"/>
          <w:color w:val="212529"/>
          <w:sz w:val="28"/>
          <w:szCs w:val="28"/>
        </w:rPr>
        <w:t xml:space="preserve"> is on-going to mobilise financial resources – from </w:t>
      </w:r>
      <w:r w:rsidR="006D594F">
        <w:rPr>
          <w:rFonts w:ascii="Segoe UI Historic" w:hAnsi="Segoe UI Historic" w:cs="Segoe UI Historic"/>
          <w:color w:val="212529"/>
          <w:sz w:val="28"/>
          <w:szCs w:val="28"/>
        </w:rPr>
        <w:t xml:space="preserve">the </w:t>
      </w:r>
      <w:r w:rsidRPr="007D7672">
        <w:rPr>
          <w:rFonts w:ascii="Segoe UI Historic" w:hAnsi="Segoe UI Historic" w:cs="Segoe UI Historic"/>
          <w:color w:val="212529"/>
          <w:sz w:val="28"/>
          <w:szCs w:val="28"/>
        </w:rPr>
        <w:t xml:space="preserve">Afreximbank, AfDB, BADEA, etc., </w:t>
      </w:r>
      <w:r w:rsidRPr="007D7672">
        <w:rPr>
          <w:rFonts w:ascii="Segoe UI Historic" w:hAnsi="Segoe UI Historic" w:cs="Segoe UI Historic"/>
          <w:color w:val="000000" w:themeColor="text1"/>
          <w:sz w:val="28"/>
          <w:szCs w:val="28"/>
        </w:rPr>
        <w:t>for pharmaceutical investment projects in identified State Parties.</w:t>
      </w:r>
    </w:p>
    <w:p w14:paraId="3498B69B" w14:textId="77777777" w:rsidR="007D7672" w:rsidRPr="00394E33" w:rsidRDefault="007D7672" w:rsidP="007D7672">
      <w:pPr>
        <w:pStyle w:val="ListParagraph"/>
        <w:spacing w:line="276" w:lineRule="auto"/>
        <w:ind w:left="360"/>
        <w:jc w:val="both"/>
        <w:rPr>
          <w:rFonts w:ascii="Segoe UI Historic" w:hAnsi="Segoe UI Historic" w:cs="Segoe UI Historic"/>
          <w:color w:val="000000" w:themeColor="text1"/>
          <w:sz w:val="28"/>
          <w:szCs w:val="28"/>
        </w:rPr>
      </w:pPr>
    </w:p>
    <w:p w14:paraId="212DE108" w14:textId="77777777" w:rsidR="005516D7" w:rsidRDefault="007D7672" w:rsidP="005516D7">
      <w:pPr>
        <w:pStyle w:val="ListParagraph"/>
        <w:numPr>
          <w:ilvl w:val="2"/>
          <w:numId w:val="2"/>
        </w:numPr>
        <w:spacing w:line="276" w:lineRule="auto"/>
        <w:jc w:val="both"/>
        <w:rPr>
          <w:rFonts w:ascii="Segoe UI Historic" w:hAnsi="Segoe UI Historic" w:cs="Segoe UI Historic"/>
          <w:sz w:val="28"/>
          <w:szCs w:val="28"/>
        </w:rPr>
      </w:pPr>
      <w:r w:rsidRPr="007D7672">
        <w:rPr>
          <w:rFonts w:ascii="Segoe UI Historic" w:hAnsi="Segoe UI Historic" w:cs="Segoe UI Historic"/>
          <w:color w:val="000000" w:themeColor="text1"/>
          <w:sz w:val="28"/>
          <w:szCs w:val="28"/>
        </w:rPr>
        <w:lastRenderedPageBreak/>
        <w:t>With</w:t>
      </w:r>
      <w:r w:rsidRPr="007D7672">
        <w:rPr>
          <w:rFonts w:ascii="Segoe UI Historic" w:hAnsi="Segoe UI Historic" w:cs="Segoe UI Historic"/>
          <w:color w:val="212529"/>
          <w:sz w:val="28"/>
          <w:szCs w:val="28"/>
        </w:rPr>
        <w:t xml:space="preserve"> respect to the Agriculture and Agro-processing value chain, a multi-billion-dollar agriculture-industry project is currently underway in one of our State Parties, namely Zimbabwe. We are also negotiating a trade finance facility with the Afreximbank for the cocoa value chains </w:t>
      </w:r>
      <w:r w:rsidRPr="007D7672">
        <w:rPr>
          <w:rFonts w:ascii="Segoe UI Historic" w:hAnsi="Segoe UI Historic" w:cs="Segoe UI Historic"/>
          <w:sz w:val="28"/>
          <w:szCs w:val="28"/>
        </w:rPr>
        <w:t>development.</w:t>
      </w:r>
    </w:p>
    <w:p w14:paraId="781EA6AD" w14:textId="77777777" w:rsidR="005516D7" w:rsidRPr="005516D7" w:rsidRDefault="005516D7" w:rsidP="005516D7">
      <w:pPr>
        <w:pStyle w:val="ListParagraph"/>
        <w:rPr>
          <w:rFonts w:ascii="Segoe UI Historic" w:hAnsi="Segoe UI Historic" w:cs="Segoe UI Historic"/>
          <w:sz w:val="28"/>
          <w:szCs w:val="28"/>
        </w:rPr>
      </w:pPr>
    </w:p>
    <w:p w14:paraId="25C1AF86" w14:textId="7042F9DA" w:rsidR="005516D7" w:rsidRPr="005516D7" w:rsidRDefault="005516D7" w:rsidP="005516D7">
      <w:pPr>
        <w:pStyle w:val="ListParagraph"/>
        <w:numPr>
          <w:ilvl w:val="2"/>
          <w:numId w:val="2"/>
        </w:numPr>
        <w:spacing w:line="276" w:lineRule="auto"/>
        <w:jc w:val="both"/>
        <w:rPr>
          <w:rFonts w:ascii="Segoe UI Historic" w:hAnsi="Segoe UI Historic" w:cs="Segoe UI Historic"/>
          <w:sz w:val="28"/>
          <w:szCs w:val="28"/>
        </w:rPr>
      </w:pPr>
      <w:r w:rsidRPr="005516D7">
        <w:rPr>
          <w:rFonts w:ascii="Segoe UI Historic" w:hAnsi="Segoe UI Historic" w:cs="Segoe UI Historic"/>
          <w:sz w:val="28"/>
          <w:szCs w:val="28"/>
        </w:rPr>
        <w:t xml:space="preserve">For global businesses aiming to exploit opportunities in these four priority value chains, lessons can be drawn from </w:t>
      </w:r>
      <w:r w:rsidRPr="005516D7">
        <w:rPr>
          <w:rFonts w:ascii="Segoe UI Historic" w:hAnsi="Segoe UI Historic" w:cs="Segoe UI Historic"/>
          <w:color w:val="000000"/>
          <w:sz w:val="28"/>
          <w:szCs w:val="28"/>
        </w:rPr>
        <w:t>the on-the-ground experience of companies including Agility Logistics, AFC, Coca-Cola, DP World, Menzies Aviation, Novartis, UBA, Volkswagen, and Yara.</w:t>
      </w:r>
    </w:p>
    <w:p w14:paraId="127760C7" w14:textId="77777777" w:rsidR="005516D7" w:rsidRPr="005516D7" w:rsidRDefault="005516D7" w:rsidP="005516D7">
      <w:pPr>
        <w:pStyle w:val="ListParagraph"/>
        <w:rPr>
          <w:rFonts w:ascii="Segoe UI Historic" w:hAnsi="Segoe UI Historic" w:cs="Segoe UI Historic"/>
          <w:color w:val="000000"/>
          <w:sz w:val="28"/>
          <w:szCs w:val="28"/>
          <w:u w:val="single"/>
        </w:rPr>
      </w:pPr>
    </w:p>
    <w:p w14:paraId="3940125F" w14:textId="3A9772AD" w:rsidR="005516D7" w:rsidRPr="006D594F" w:rsidRDefault="005516D7" w:rsidP="005516D7">
      <w:pPr>
        <w:pStyle w:val="ListParagraph"/>
        <w:numPr>
          <w:ilvl w:val="2"/>
          <w:numId w:val="2"/>
        </w:numPr>
        <w:spacing w:line="276" w:lineRule="auto"/>
        <w:jc w:val="both"/>
        <w:rPr>
          <w:rStyle w:val="apple-converted-space"/>
          <w:rFonts w:ascii="Segoe UI Historic" w:hAnsi="Segoe UI Historic" w:cs="Segoe UI Historic"/>
          <w:sz w:val="28"/>
          <w:szCs w:val="28"/>
        </w:rPr>
      </w:pPr>
      <w:r w:rsidRPr="006D594F">
        <w:rPr>
          <w:rFonts w:ascii="Segoe UI Historic" w:hAnsi="Segoe UI Historic" w:cs="Segoe UI Historic"/>
          <w:color w:val="000000"/>
          <w:sz w:val="28"/>
          <w:szCs w:val="28"/>
        </w:rPr>
        <w:t>In a recent (January 2023) publication by the World Economic Forum (WEF), titled: AfCFTA: A New Era for Global Business and Investment in Africa, launched in collaboration with the AfCFTA Secretariat, three main strategies are revealed from these companies that have led to success in Africa and can provide invaluable lessons to companies planning to seize the opportunities opened</w:t>
      </w:r>
      <w:r w:rsidR="006D594F" w:rsidRPr="006D594F">
        <w:rPr>
          <w:rFonts w:ascii="Segoe UI Historic" w:hAnsi="Segoe UI Historic" w:cs="Segoe UI Historic"/>
          <w:color w:val="000000"/>
          <w:sz w:val="28"/>
          <w:szCs w:val="28"/>
        </w:rPr>
        <w:t xml:space="preserve"> up</w:t>
      </w:r>
      <w:r w:rsidRPr="006D594F">
        <w:rPr>
          <w:rFonts w:ascii="Segoe UI Historic" w:hAnsi="Segoe UI Historic" w:cs="Segoe UI Historic"/>
          <w:color w:val="000000"/>
          <w:sz w:val="28"/>
          <w:szCs w:val="28"/>
        </w:rPr>
        <w:t xml:space="preserve"> by the </w:t>
      </w:r>
      <w:r w:rsidR="006D594F" w:rsidRPr="006D594F">
        <w:rPr>
          <w:rFonts w:ascii="Segoe UI Historic" w:hAnsi="Segoe UI Historic" w:cs="Segoe UI Historic"/>
          <w:color w:val="000000"/>
          <w:sz w:val="28"/>
          <w:szCs w:val="28"/>
        </w:rPr>
        <w:t>AfCFTA</w:t>
      </w:r>
      <w:r w:rsidRPr="006D594F">
        <w:rPr>
          <w:rFonts w:ascii="Segoe UI Historic" w:hAnsi="Segoe UI Historic" w:cs="Segoe UI Historic"/>
          <w:color w:val="000000"/>
          <w:sz w:val="28"/>
          <w:szCs w:val="28"/>
        </w:rPr>
        <w:t>.</w:t>
      </w:r>
      <w:r w:rsidRPr="006D594F">
        <w:rPr>
          <w:rStyle w:val="apple-converted-space"/>
          <w:rFonts w:ascii="Segoe UI Historic" w:hAnsi="Segoe UI Historic" w:cs="Segoe UI Historic"/>
          <w:color w:val="000000"/>
          <w:sz w:val="28"/>
          <w:szCs w:val="28"/>
        </w:rPr>
        <w:t> </w:t>
      </w:r>
    </w:p>
    <w:p w14:paraId="6A0D8E37" w14:textId="77777777" w:rsidR="005516D7" w:rsidRPr="005516D7" w:rsidRDefault="005516D7" w:rsidP="005516D7">
      <w:pPr>
        <w:pStyle w:val="ListParagraph"/>
        <w:rPr>
          <w:rFonts w:ascii="Segoe UI Historic" w:hAnsi="Segoe UI Historic" w:cs="Segoe UI Historic"/>
          <w:color w:val="000000"/>
          <w:sz w:val="28"/>
          <w:szCs w:val="28"/>
        </w:rPr>
      </w:pPr>
    </w:p>
    <w:p w14:paraId="0B7BEC0C" w14:textId="77777777" w:rsidR="005516D7" w:rsidRPr="005516D7" w:rsidRDefault="005516D7" w:rsidP="005516D7">
      <w:pPr>
        <w:pStyle w:val="ListParagraph"/>
        <w:numPr>
          <w:ilvl w:val="2"/>
          <w:numId w:val="2"/>
        </w:numPr>
        <w:spacing w:line="276" w:lineRule="auto"/>
        <w:jc w:val="both"/>
        <w:rPr>
          <w:rFonts w:ascii="Segoe UI Historic" w:hAnsi="Segoe UI Historic" w:cs="Segoe UI Historic"/>
          <w:sz w:val="28"/>
          <w:szCs w:val="28"/>
        </w:rPr>
      </w:pPr>
      <w:r w:rsidRPr="005516D7">
        <w:rPr>
          <w:rFonts w:ascii="Segoe UI Historic" w:hAnsi="Segoe UI Historic" w:cs="Segoe UI Historic"/>
          <w:color w:val="000000"/>
          <w:sz w:val="28"/>
          <w:szCs w:val="28"/>
        </w:rPr>
        <w:t xml:space="preserve">The first strategy is to form local partnerships with governments, local institutions, universities and others to create regional hubs and host R&amp;D at local universities. </w:t>
      </w:r>
    </w:p>
    <w:p w14:paraId="2C1B4102" w14:textId="77777777" w:rsidR="005516D7" w:rsidRPr="005516D7" w:rsidRDefault="005516D7" w:rsidP="005516D7">
      <w:pPr>
        <w:pStyle w:val="ListParagraph"/>
        <w:rPr>
          <w:rFonts w:ascii="Segoe UI Historic" w:hAnsi="Segoe UI Historic" w:cs="Segoe UI Historic"/>
          <w:color w:val="000000"/>
          <w:sz w:val="28"/>
          <w:szCs w:val="28"/>
        </w:rPr>
      </w:pPr>
    </w:p>
    <w:p w14:paraId="7694308C" w14:textId="77777777" w:rsidR="005516D7" w:rsidRPr="005516D7" w:rsidRDefault="005516D7" w:rsidP="005516D7">
      <w:pPr>
        <w:pStyle w:val="ListParagraph"/>
        <w:numPr>
          <w:ilvl w:val="2"/>
          <w:numId w:val="2"/>
        </w:numPr>
        <w:spacing w:line="276" w:lineRule="auto"/>
        <w:jc w:val="both"/>
        <w:rPr>
          <w:rFonts w:ascii="Segoe UI Historic" w:hAnsi="Segoe UI Historic" w:cs="Segoe UI Historic"/>
          <w:sz w:val="28"/>
          <w:szCs w:val="28"/>
        </w:rPr>
      </w:pPr>
      <w:r w:rsidRPr="005516D7">
        <w:rPr>
          <w:rFonts w:ascii="Segoe UI Historic" w:hAnsi="Segoe UI Historic" w:cs="Segoe UI Historic"/>
          <w:color w:val="000000"/>
          <w:sz w:val="28"/>
          <w:szCs w:val="28"/>
        </w:rPr>
        <w:t xml:space="preserve">The second strategy is to leverage key trade accelerators such as investing in local infrastructure and logistics, with opportunities ranging from food storage to partnering with local organizations to move various parts of the value chain onto the continent. </w:t>
      </w:r>
    </w:p>
    <w:p w14:paraId="2E17552F" w14:textId="77777777" w:rsidR="005516D7" w:rsidRPr="005516D7" w:rsidRDefault="005516D7" w:rsidP="005516D7">
      <w:pPr>
        <w:pStyle w:val="ListParagraph"/>
        <w:rPr>
          <w:rFonts w:ascii="Segoe UI Historic" w:hAnsi="Segoe UI Historic" w:cs="Segoe UI Historic"/>
          <w:color w:val="000000"/>
          <w:sz w:val="28"/>
          <w:szCs w:val="28"/>
        </w:rPr>
      </w:pPr>
    </w:p>
    <w:p w14:paraId="37B5F344" w14:textId="035BDF5A" w:rsidR="005516D7" w:rsidRPr="005516D7" w:rsidRDefault="005516D7" w:rsidP="005516D7">
      <w:pPr>
        <w:pStyle w:val="ListParagraph"/>
        <w:numPr>
          <w:ilvl w:val="2"/>
          <w:numId w:val="2"/>
        </w:numPr>
        <w:spacing w:line="276" w:lineRule="auto"/>
        <w:jc w:val="both"/>
        <w:rPr>
          <w:rFonts w:ascii="Segoe UI Historic" w:hAnsi="Segoe UI Historic" w:cs="Segoe UI Historic"/>
          <w:sz w:val="28"/>
          <w:szCs w:val="28"/>
        </w:rPr>
      </w:pPr>
      <w:r w:rsidRPr="005516D7">
        <w:rPr>
          <w:rFonts w:ascii="Segoe UI Historic" w:hAnsi="Segoe UI Historic" w:cs="Segoe UI Historic"/>
          <w:color w:val="000000"/>
          <w:sz w:val="28"/>
          <w:szCs w:val="28"/>
        </w:rPr>
        <w:t>The third strategy is to form integrated ecosystems by developing end-to-end value chains around local resources, which de-risks projects and creates an environment where shared infrastructure can support multiple projects in different sectors.</w:t>
      </w:r>
      <w:r w:rsidRPr="005516D7">
        <w:rPr>
          <w:rStyle w:val="apple-converted-space"/>
          <w:rFonts w:ascii="Segoe UI Historic" w:hAnsi="Segoe UI Historic" w:cs="Segoe UI Historic"/>
          <w:color w:val="000000"/>
          <w:sz w:val="28"/>
          <w:szCs w:val="28"/>
        </w:rPr>
        <w:t> </w:t>
      </w:r>
    </w:p>
    <w:p w14:paraId="21FF9A45" w14:textId="77777777" w:rsidR="007D7672" w:rsidRPr="00134AC3" w:rsidRDefault="007D7672" w:rsidP="006B350D">
      <w:pPr>
        <w:spacing w:line="276" w:lineRule="auto"/>
        <w:jc w:val="both"/>
        <w:rPr>
          <w:rFonts w:ascii="Arial" w:hAnsi="Arial" w:cs="Arial"/>
          <w:color w:val="000000"/>
          <w:shd w:val="clear" w:color="auto" w:fill="FFFFFF"/>
          <w:lang w:val="en-US"/>
        </w:rPr>
      </w:pPr>
    </w:p>
    <w:p w14:paraId="3E612AD8" w14:textId="440F9102" w:rsidR="00134AC3" w:rsidRPr="00CA3D72" w:rsidRDefault="005516D7" w:rsidP="00134AC3">
      <w:pPr>
        <w:pStyle w:val="NormalWeb"/>
        <w:numPr>
          <w:ilvl w:val="2"/>
          <w:numId w:val="2"/>
        </w:numPr>
        <w:spacing w:before="0" w:beforeAutospacing="0" w:after="450" w:afterAutospacing="0" w:line="276" w:lineRule="auto"/>
        <w:jc w:val="both"/>
        <w:rPr>
          <w:rFonts w:ascii="Segoe UI Historic" w:hAnsi="Segoe UI Historic" w:cs="Segoe UI Historic"/>
          <w:color w:val="000000" w:themeColor="text1"/>
          <w:sz w:val="28"/>
          <w:szCs w:val="28"/>
        </w:rPr>
      </w:pPr>
      <w:r w:rsidRPr="00CA3D72">
        <w:rPr>
          <w:rFonts w:ascii="Segoe UI Historic" w:hAnsi="Segoe UI Historic" w:cs="Segoe UI Historic"/>
          <w:color w:val="000000" w:themeColor="text1"/>
          <w:sz w:val="28"/>
          <w:szCs w:val="28"/>
          <w:lang w:val="en-US"/>
        </w:rPr>
        <w:lastRenderedPageBreak/>
        <w:t>Meanwhile, w</w:t>
      </w:r>
      <w:r w:rsidR="006B350D" w:rsidRPr="00CA3D72">
        <w:rPr>
          <w:rFonts w:ascii="Segoe UI Historic" w:hAnsi="Segoe UI Historic" w:cs="Segoe UI Historic"/>
          <w:color w:val="000000" w:themeColor="text1"/>
          <w:sz w:val="28"/>
          <w:szCs w:val="28"/>
        </w:rPr>
        <w:t>e are also looking at other approaches to industrialisation in Africa, including the new approach to building special economic zones</w:t>
      </w:r>
      <w:r w:rsidR="00134AC3" w:rsidRPr="00CA3D72">
        <w:rPr>
          <w:rFonts w:ascii="Segoe UI Historic" w:hAnsi="Segoe UI Historic" w:cs="Segoe UI Historic"/>
          <w:color w:val="000000" w:themeColor="text1"/>
          <w:sz w:val="28"/>
          <w:szCs w:val="28"/>
        </w:rPr>
        <w:t xml:space="preserve"> (SEZs). The aim is to ensure that the SEZs are compatible with </w:t>
      </w:r>
      <w:r w:rsidR="006D594F">
        <w:rPr>
          <w:rFonts w:ascii="Segoe UI Historic" w:hAnsi="Segoe UI Historic" w:cs="Segoe UI Historic"/>
          <w:color w:val="000000" w:themeColor="text1"/>
          <w:sz w:val="28"/>
          <w:szCs w:val="28"/>
          <w:lang w:val="en-US"/>
        </w:rPr>
        <w:t xml:space="preserve">the </w:t>
      </w:r>
      <w:r w:rsidR="00134AC3" w:rsidRPr="00CA3D72">
        <w:rPr>
          <w:rFonts w:ascii="Segoe UI Historic" w:hAnsi="Segoe UI Historic" w:cs="Segoe UI Historic"/>
          <w:color w:val="000000" w:themeColor="text1"/>
          <w:sz w:val="28"/>
          <w:szCs w:val="28"/>
        </w:rPr>
        <w:t>AfCFTA agreement.</w:t>
      </w:r>
    </w:p>
    <w:p w14:paraId="3F276318" w14:textId="3BB79F88" w:rsidR="00134AC3" w:rsidRPr="00CA3D72" w:rsidRDefault="00134AC3" w:rsidP="005516D7">
      <w:pPr>
        <w:pStyle w:val="ListParagraph"/>
        <w:numPr>
          <w:ilvl w:val="2"/>
          <w:numId w:val="2"/>
        </w:numPr>
        <w:spacing w:line="276" w:lineRule="auto"/>
        <w:jc w:val="both"/>
        <w:rPr>
          <w:rFonts w:ascii="Segoe UI Historic" w:hAnsi="Segoe UI Historic" w:cs="Segoe UI Historic"/>
          <w:color w:val="000000" w:themeColor="text1"/>
          <w:sz w:val="28"/>
          <w:szCs w:val="28"/>
        </w:rPr>
      </w:pPr>
      <w:r w:rsidRPr="00CA3D72">
        <w:rPr>
          <w:rFonts w:ascii="Segoe UI Historic" w:hAnsi="Segoe UI Historic" w:cs="Segoe UI Historic"/>
          <w:color w:val="000000" w:themeColor="text1"/>
          <w:sz w:val="28"/>
          <w:szCs w:val="28"/>
        </w:rPr>
        <w:t>By providing an exceptional and conducive environment for industrial development, SEZs act as a catalyst to achieving the AfCFTA’s objective of promoting industrial development through diversification and value chain development, agricultural development and food security. The development of African SEZs therefore provides entry points for potential investors on the continent.</w:t>
      </w:r>
    </w:p>
    <w:p w14:paraId="433F3E21" w14:textId="77777777" w:rsidR="005516D7" w:rsidRDefault="005516D7" w:rsidP="005516D7">
      <w:pPr>
        <w:pStyle w:val="NormalWeb"/>
        <w:spacing w:line="276" w:lineRule="auto"/>
        <w:contextualSpacing/>
        <w:jc w:val="both"/>
        <w:rPr>
          <w:rFonts w:ascii="Segoe UI Historic" w:hAnsi="Segoe UI Historic" w:cs="Segoe UI Historic"/>
          <w:color w:val="000000"/>
          <w:sz w:val="28"/>
          <w:szCs w:val="28"/>
          <w:shd w:val="clear" w:color="auto" w:fill="FFFFFF"/>
        </w:rPr>
      </w:pPr>
    </w:p>
    <w:p w14:paraId="398BE8AC" w14:textId="6DBBD0B1" w:rsidR="005516D7" w:rsidRPr="00E2278B" w:rsidRDefault="005516D7" w:rsidP="005516D7">
      <w:pPr>
        <w:pStyle w:val="NormalWeb"/>
        <w:spacing w:line="276" w:lineRule="auto"/>
        <w:contextualSpacing/>
        <w:jc w:val="both"/>
        <w:rPr>
          <w:rFonts w:ascii="Segoe UI Historic" w:hAnsi="Segoe UI Historic" w:cs="Segoe UI Historic"/>
          <w:b/>
          <w:bCs/>
          <w:i/>
          <w:iCs/>
          <w:color w:val="4D4D4D"/>
          <w:sz w:val="28"/>
          <w:szCs w:val="28"/>
          <w:shd w:val="clear" w:color="auto" w:fill="FFFFFF"/>
          <w:lang w:val="en-US"/>
        </w:rPr>
      </w:pPr>
      <w:r w:rsidRPr="00E2278B">
        <w:rPr>
          <w:rFonts w:ascii="Segoe UI Historic" w:hAnsi="Segoe UI Historic" w:cs="Segoe UI Historic"/>
          <w:b/>
          <w:bCs/>
          <w:i/>
          <w:iCs/>
          <w:color w:val="4D4D4D"/>
          <w:sz w:val="28"/>
          <w:szCs w:val="28"/>
          <w:shd w:val="clear" w:color="auto" w:fill="FFFFFF"/>
          <w:lang w:val="en-US"/>
        </w:rPr>
        <w:t>Excellencies</w:t>
      </w:r>
      <w:r>
        <w:rPr>
          <w:rFonts w:ascii="Segoe UI Historic" w:hAnsi="Segoe UI Historic" w:cs="Segoe UI Historic"/>
          <w:b/>
          <w:bCs/>
          <w:i/>
          <w:iCs/>
          <w:color w:val="4D4D4D"/>
          <w:sz w:val="28"/>
          <w:szCs w:val="28"/>
          <w:shd w:val="clear" w:color="auto" w:fill="FFFFFF"/>
          <w:lang w:val="en-US"/>
        </w:rPr>
        <w:t>, Distinguished Guests</w:t>
      </w:r>
    </w:p>
    <w:p w14:paraId="4F1718D8" w14:textId="0287F42F" w:rsidR="009E0A2E" w:rsidRDefault="005516D7" w:rsidP="009E0A2E">
      <w:pPr>
        <w:pStyle w:val="ListParagraph"/>
        <w:numPr>
          <w:ilvl w:val="2"/>
          <w:numId w:val="2"/>
        </w:numPr>
        <w:spacing w:line="276" w:lineRule="auto"/>
        <w:jc w:val="both"/>
        <w:rPr>
          <w:rFonts w:ascii="Segoe UI Historic" w:hAnsi="Segoe UI Historic" w:cs="Segoe UI Historic"/>
          <w:color w:val="000000" w:themeColor="text1"/>
          <w:sz w:val="28"/>
          <w:szCs w:val="28"/>
        </w:rPr>
      </w:pPr>
      <w:r w:rsidRPr="000A4945">
        <w:rPr>
          <w:rFonts w:ascii="Segoe UI Historic" w:hAnsi="Segoe UI Historic" w:cs="Segoe UI Historic"/>
          <w:color w:val="000000" w:themeColor="text1"/>
          <w:sz w:val="28"/>
          <w:szCs w:val="28"/>
        </w:rPr>
        <w:t>Undoubtedly, t</w:t>
      </w:r>
      <w:r w:rsidR="00801AEF" w:rsidRPr="000A4945">
        <w:rPr>
          <w:rFonts w:ascii="Segoe UI Historic" w:hAnsi="Segoe UI Historic" w:cs="Segoe UI Historic"/>
          <w:color w:val="000000" w:themeColor="text1"/>
          <w:sz w:val="28"/>
          <w:szCs w:val="28"/>
        </w:rPr>
        <w:t>he AfCFTA will not achieve any success without the involvement of the private sector. It is</w:t>
      </w:r>
      <w:r w:rsidR="006D594F">
        <w:rPr>
          <w:rFonts w:ascii="Segoe UI Historic" w:hAnsi="Segoe UI Historic" w:cs="Segoe UI Historic"/>
          <w:color w:val="000000" w:themeColor="text1"/>
          <w:sz w:val="28"/>
          <w:szCs w:val="28"/>
        </w:rPr>
        <w:t>,</w:t>
      </w:r>
      <w:r w:rsidR="00801AEF" w:rsidRPr="000A4945">
        <w:rPr>
          <w:rFonts w:ascii="Segoe UI Historic" w:hAnsi="Segoe UI Historic" w:cs="Segoe UI Historic"/>
          <w:color w:val="000000" w:themeColor="text1"/>
          <w:sz w:val="28"/>
          <w:szCs w:val="28"/>
        </w:rPr>
        <w:t xml:space="preserve"> therefore</w:t>
      </w:r>
      <w:r w:rsidR="006D594F">
        <w:rPr>
          <w:rFonts w:ascii="Segoe UI Historic" w:hAnsi="Segoe UI Historic" w:cs="Segoe UI Historic"/>
          <w:color w:val="000000" w:themeColor="text1"/>
          <w:sz w:val="28"/>
          <w:szCs w:val="28"/>
        </w:rPr>
        <w:t>,</w:t>
      </w:r>
      <w:r w:rsidR="00801AEF" w:rsidRPr="000A4945">
        <w:rPr>
          <w:rFonts w:ascii="Segoe UI Historic" w:hAnsi="Segoe UI Historic" w:cs="Segoe UI Historic"/>
          <w:color w:val="000000" w:themeColor="text1"/>
          <w:sz w:val="28"/>
          <w:szCs w:val="28"/>
        </w:rPr>
        <w:t xml:space="preserve"> critical that they receive the necessary support in order for them to have a major </w:t>
      </w:r>
      <w:r w:rsidRPr="000A4945">
        <w:rPr>
          <w:rFonts w:ascii="Segoe UI Historic" w:hAnsi="Segoe UI Historic" w:cs="Segoe UI Historic"/>
          <w:color w:val="000000" w:themeColor="text1"/>
          <w:sz w:val="28"/>
          <w:szCs w:val="28"/>
        </w:rPr>
        <w:t xml:space="preserve">transformational </w:t>
      </w:r>
      <w:r w:rsidR="00801AEF" w:rsidRPr="000A4945">
        <w:rPr>
          <w:rFonts w:ascii="Segoe UI Historic" w:hAnsi="Segoe UI Historic" w:cs="Segoe UI Historic"/>
          <w:color w:val="000000" w:themeColor="text1"/>
          <w:sz w:val="28"/>
          <w:szCs w:val="28"/>
        </w:rPr>
        <w:t xml:space="preserve">impact </w:t>
      </w:r>
      <w:r w:rsidRPr="000A4945">
        <w:rPr>
          <w:rFonts w:ascii="Segoe UI Historic" w:hAnsi="Segoe UI Historic" w:cs="Segoe UI Historic"/>
          <w:color w:val="000000" w:themeColor="text1"/>
          <w:sz w:val="28"/>
          <w:szCs w:val="28"/>
        </w:rPr>
        <w:t>on the continent</w:t>
      </w:r>
      <w:r w:rsidR="00801AEF" w:rsidRPr="000A4945">
        <w:rPr>
          <w:rFonts w:ascii="Segoe UI Historic" w:hAnsi="Segoe UI Historic" w:cs="Segoe UI Historic"/>
          <w:color w:val="000000" w:themeColor="text1"/>
          <w:sz w:val="28"/>
          <w:szCs w:val="28"/>
        </w:rPr>
        <w:t>.</w:t>
      </w:r>
    </w:p>
    <w:p w14:paraId="3CCFCDF8" w14:textId="77777777" w:rsidR="009E0A2E" w:rsidRDefault="009E0A2E" w:rsidP="009E0A2E">
      <w:pPr>
        <w:pStyle w:val="ListParagraph"/>
        <w:spacing w:line="276" w:lineRule="auto"/>
        <w:ind w:left="360"/>
        <w:jc w:val="both"/>
        <w:rPr>
          <w:rFonts w:ascii="Segoe UI Historic" w:hAnsi="Segoe UI Historic" w:cs="Segoe UI Historic"/>
          <w:color w:val="000000" w:themeColor="text1"/>
          <w:sz w:val="28"/>
          <w:szCs w:val="28"/>
        </w:rPr>
      </w:pPr>
    </w:p>
    <w:p w14:paraId="4888EE07" w14:textId="6425A599" w:rsidR="005516D7" w:rsidRPr="009E0A2E" w:rsidRDefault="009E0A2E" w:rsidP="009E0A2E">
      <w:pPr>
        <w:pStyle w:val="ListParagraph"/>
        <w:numPr>
          <w:ilvl w:val="2"/>
          <w:numId w:val="2"/>
        </w:numPr>
        <w:spacing w:line="276" w:lineRule="auto"/>
        <w:jc w:val="both"/>
        <w:rPr>
          <w:rFonts w:ascii="Segoe UI Historic" w:hAnsi="Segoe UI Historic" w:cs="Segoe UI Historic"/>
          <w:color w:val="000000" w:themeColor="text1"/>
          <w:sz w:val="28"/>
          <w:szCs w:val="28"/>
        </w:rPr>
      </w:pPr>
      <w:r w:rsidRPr="009E0A2E">
        <w:rPr>
          <w:rFonts w:ascii="Segoe UI Historic" w:hAnsi="Segoe UI Historic" w:cs="Segoe UI Historic"/>
          <w:color w:val="000000"/>
          <w:sz w:val="28"/>
          <w:szCs w:val="28"/>
        </w:rPr>
        <w:t xml:space="preserve">I believe that each of our countries and </w:t>
      </w:r>
      <w:r w:rsidR="006D594F">
        <w:rPr>
          <w:rFonts w:ascii="Segoe UI Historic" w:hAnsi="Segoe UI Historic" w:cs="Segoe UI Historic"/>
          <w:color w:val="000000"/>
          <w:sz w:val="28"/>
          <w:szCs w:val="28"/>
        </w:rPr>
        <w:t>communities</w:t>
      </w:r>
      <w:r w:rsidRPr="009E0A2E">
        <w:rPr>
          <w:rFonts w:ascii="Segoe UI Historic" w:hAnsi="Segoe UI Historic" w:cs="Segoe UI Historic"/>
          <w:color w:val="000000"/>
          <w:sz w:val="28"/>
          <w:szCs w:val="28"/>
        </w:rPr>
        <w:t xml:space="preserve"> has a unique set of endowments which, if unlocked, can lead to sustainable and shared growth for those </w:t>
      </w:r>
      <w:r w:rsidRPr="006D594F">
        <w:rPr>
          <w:rFonts w:ascii="Segoe UI Historic" w:hAnsi="Segoe UI Historic" w:cs="Segoe UI Historic"/>
          <w:color w:val="000000"/>
          <w:sz w:val="28"/>
          <w:szCs w:val="28"/>
        </w:rPr>
        <w:t>communities</w:t>
      </w:r>
      <w:r w:rsidRPr="009E0A2E">
        <w:rPr>
          <w:rFonts w:ascii="Segoe UI Historic" w:hAnsi="Segoe UI Historic" w:cs="Segoe UI Historic"/>
          <w:color w:val="000000"/>
          <w:sz w:val="28"/>
          <w:szCs w:val="28"/>
        </w:rPr>
        <w:t xml:space="preserve"> and the countries at large.</w:t>
      </w:r>
    </w:p>
    <w:p w14:paraId="31119BBE" w14:textId="134EBD4B" w:rsidR="005120CD" w:rsidRPr="005516D7" w:rsidRDefault="005120CD" w:rsidP="000A4945">
      <w:pPr>
        <w:pStyle w:val="NormalWeb"/>
        <w:numPr>
          <w:ilvl w:val="2"/>
          <w:numId w:val="2"/>
        </w:numPr>
        <w:spacing w:before="300" w:beforeAutospacing="0" w:after="300" w:afterAutospacing="0" w:line="276" w:lineRule="auto"/>
        <w:jc w:val="both"/>
        <w:rPr>
          <w:rFonts w:ascii="Segoe UI Historic" w:hAnsi="Segoe UI Historic" w:cs="Segoe UI Historic"/>
          <w:color w:val="2C2825"/>
          <w:sz w:val="28"/>
          <w:szCs w:val="28"/>
        </w:rPr>
      </w:pPr>
      <w:r w:rsidRPr="005516D7">
        <w:rPr>
          <w:rFonts w:ascii="Segoe UI Historic" w:hAnsi="Segoe UI Historic" w:cs="Segoe UI Historic"/>
          <w:color w:val="2C2825"/>
          <w:sz w:val="28"/>
          <w:szCs w:val="28"/>
        </w:rPr>
        <w:t xml:space="preserve">I am confident that this forum, by bringing together </w:t>
      </w:r>
      <w:r w:rsidR="005516D7" w:rsidRPr="005516D7">
        <w:rPr>
          <w:rFonts w:ascii="Segoe UI Historic" w:hAnsi="Segoe UI Historic" w:cs="Segoe UI Historic"/>
          <w:color w:val="2C2825"/>
          <w:sz w:val="28"/>
          <w:szCs w:val="28"/>
        </w:rPr>
        <w:t xml:space="preserve">public </w:t>
      </w:r>
      <w:r w:rsidRPr="005516D7">
        <w:rPr>
          <w:rFonts w:ascii="Segoe UI Historic" w:hAnsi="Segoe UI Historic" w:cs="Segoe UI Historic"/>
          <w:color w:val="2C2825"/>
          <w:sz w:val="28"/>
          <w:szCs w:val="28"/>
        </w:rPr>
        <w:t xml:space="preserve">and </w:t>
      </w:r>
      <w:r w:rsidR="005516D7" w:rsidRPr="005516D7">
        <w:rPr>
          <w:rFonts w:ascii="Segoe UI Historic" w:hAnsi="Segoe UI Historic" w:cs="Segoe UI Historic"/>
          <w:color w:val="2C2825"/>
          <w:sz w:val="28"/>
          <w:szCs w:val="28"/>
        </w:rPr>
        <w:t xml:space="preserve">private </w:t>
      </w:r>
      <w:r w:rsidRPr="005516D7">
        <w:rPr>
          <w:rFonts w:ascii="Segoe UI Historic" w:hAnsi="Segoe UI Historic" w:cs="Segoe UI Historic"/>
          <w:color w:val="2C2825"/>
          <w:sz w:val="28"/>
          <w:szCs w:val="28"/>
        </w:rPr>
        <w:t xml:space="preserve">sector representatives from </w:t>
      </w:r>
      <w:r w:rsidRPr="005516D7">
        <w:rPr>
          <w:rFonts w:ascii="Segoe UI Historic" w:hAnsi="Segoe UI Historic" w:cs="Segoe UI Historic"/>
          <w:color w:val="2C2825"/>
          <w:sz w:val="28"/>
          <w:szCs w:val="28"/>
          <w:lang w:val="en-US"/>
        </w:rPr>
        <w:t>across the continent</w:t>
      </w:r>
      <w:r w:rsidR="005516D7" w:rsidRPr="005516D7">
        <w:rPr>
          <w:rFonts w:ascii="Segoe UI Historic" w:hAnsi="Segoe UI Historic" w:cs="Segoe UI Historic"/>
          <w:color w:val="2C2825"/>
          <w:sz w:val="28"/>
          <w:szCs w:val="28"/>
          <w:lang w:val="en-US"/>
        </w:rPr>
        <w:t xml:space="preserve"> and beyond</w:t>
      </w:r>
      <w:r w:rsidRPr="005516D7">
        <w:rPr>
          <w:rFonts w:ascii="Segoe UI Historic" w:hAnsi="Segoe UI Historic" w:cs="Segoe UI Historic"/>
          <w:color w:val="2C2825"/>
          <w:sz w:val="28"/>
          <w:szCs w:val="28"/>
        </w:rPr>
        <w:t xml:space="preserve">, </w:t>
      </w:r>
      <w:r w:rsidRPr="005516D7">
        <w:rPr>
          <w:rFonts w:ascii="Segoe UI Historic" w:hAnsi="Segoe UI Historic" w:cs="Segoe UI Historic"/>
          <w:color w:val="2C2825"/>
          <w:sz w:val="28"/>
          <w:szCs w:val="28"/>
          <w:lang w:val="en-US"/>
        </w:rPr>
        <w:t xml:space="preserve">as well as strategic partners, </w:t>
      </w:r>
      <w:r w:rsidRPr="005516D7">
        <w:rPr>
          <w:rFonts w:ascii="Segoe UI Historic" w:hAnsi="Segoe UI Historic" w:cs="Segoe UI Historic"/>
          <w:color w:val="2C2825"/>
          <w:sz w:val="28"/>
          <w:szCs w:val="28"/>
        </w:rPr>
        <w:t xml:space="preserve">can be a catalyst </w:t>
      </w:r>
      <w:r w:rsidRPr="005516D7">
        <w:rPr>
          <w:rFonts w:ascii="Segoe UI Historic" w:eastAsia="Calibri" w:hAnsi="Segoe UI Historic" w:cs="Segoe UI Historic"/>
          <w:sz w:val="28"/>
          <w:szCs w:val="28"/>
          <w:lang w:val="en-GB"/>
        </w:rPr>
        <w:t>to unlock the potential of the AfCFTA, promote business and investment</w:t>
      </w:r>
      <w:r w:rsidR="006D594F">
        <w:rPr>
          <w:rFonts w:ascii="Segoe UI Historic" w:eastAsia="Calibri" w:hAnsi="Segoe UI Historic" w:cs="Segoe UI Historic"/>
          <w:sz w:val="28"/>
          <w:szCs w:val="28"/>
          <w:lang w:val="en-GB"/>
        </w:rPr>
        <w:t>s</w:t>
      </w:r>
      <w:r w:rsidRPr="005516D7">
        <w:rPr>
          <w:rFonts w:ascii="Segoe UI Historic" w:eastAsia="Calibri" w:hAnsi="Segoe UI Historic" w:cs="Segoe UI Historic"/>
          <w:sz w:val="28"/>
          <w:szCs w:val="28"/>
          <w:lang w:val="en-GB"/>
        </w:rPr>
        <w:t xml:space="preserve"> in Africa, and accelerate the implementation of the AfCFTA.</w:t>
      </w:r>
    </w:p>
    <w:p w14:paraId="126A6C9F" w14:textId="222301DB" w:rsidR="009E0A2E" w:rsidRPr="009E0A2E" w:rsidRDefault="005120CD" w:rsidP="009E0A2E">
      <w:pPr>
        <w:pStyle w:val="NormalWeb"/>
        <w:numPr>
          <w:ilvl w:val="2"/>
          <w:numId w:val="2"/>
        </w:numPr>
        <w:spacing w:before="300" w:beforeAutospacing="0" w:after="300" w:afterAutospacing="0" w:line="276" w:lineRule="auto"/>
        <w:jc w:val="both"/>
        <w:rPr>
          <w:rFonts w:ascii="Segoe UI Historic" w:eastAsia="Calibri" w:hAnsi="Segoe UI Historic" w:cs="Segoe UI Historic"/>
          <w:sz w:val="28"/>
          <w:szCs w:val="28"/>
          <w:lang w:val="en-GB"/>
        </w:rPr>
      </w:pPr>
      <w:r w:rsidRPr="009E2802">
        <w:rPr>
          <w:rFonts w:ascii="Segoe UI Historic" w:hAnsi="Segoe UI Historic" w:cs="Segoe UI Historic"/>
          <w:color w:val="000000" w:themeColor="text1"/>
          <w:sz w:val="28"/>
          <w:szCs w:val="28"/>
        </w:rPr>
        <w:t xml:space="preserve">African governments </w:t>
      </w:r>
      <w:r w:rsidR="000A4945">
        <w:rPr>
          <w:rFonts w:ascii="Segoe UI Historic" w:hAnsi="Segoe UI Historic" w:cs="Segoe UI Historic"/>
          <w:color w:val="000000" w:themeColor="text1"/>
          <w:sz w:val="28"/>
          <w:szCs w:val="28"/>
          <w:lang w:val="en-US"/>
        </w:rPr>
        <w:t xml:space="preserve">should, therefore, </w:t>
      </w:r>
      <w:r w:rsidRPr="009E2802">
        <w:rPr>
          <w:rFonts w:ascii="Segoe UI Historic" w:hAnsi="Segoe UI Historic" w:cs="Segoe UI Historic"/>
          <w:color w:val="000000" w:themeColor="text1"/>
          <w:sz w:val="28"/>
          <w:szCs w:val="28"/>
        </w:rPr>
        <w:t>continue to improve the business and investment climate with the view of</w:t>
      </w:r>
      <w:r w:rsidRPr="009E2802">
        <w:rPr>
          <w:rFonts w:ascii="Segoe UI Historic" w:hAnsi="Segoe UI Historic" w:cs="Segoe UI Historic"/>
          <w:color w:val="000000" w:themeColor="text1"/>
          <w:sz w:val="28"/>
          <w:szCs w:val="28"/>
          <w:lang w:val="en-US"/>
        </w:rPr>
        <w:t xml:space="preserve"> </w:t>
      </w:r>
      <w:r w:rsidRPr="009E2802">
        <w:rPr>
          <w:rFonts w:ascii="Segoe UI Historic" w:hAnsi="Segoe UI Historic" w:cs="Segoe UI Historic"/>
          <w:color w:val="000000" w:themeColor="text1"/>
          <w:sz w:val="28"/>
          <w:szCs w:val="28"/>
        </w:rPr>
        <w:t xml:space="preserve">creating an enabling environment conducive to </w:t>
      </w:r>
      <w:r w:rsidR="006D594F">
        <w:rPr>
          <w:rFonts w:ascii="Segoe UI Historic" w:hAnsi="Segoe UI Historic" w:cs="Segoe UI Historic"/>
          <w:color w:val="000000" w:themeColor="text1"/>
          <w:sz w:val="28"/>
          <w:szCs w:val="28"/>
          <w:lang w:val="en-US"/>
        </w:rPr>
        <w:t xml:space="preserve">the </w:t>
      </w:r>
      <w:r w:rsidRPr="009E2802">
        <w:rPr>
          <w:rFonts w:ascii="Segoe UI Historic" w:hAnsi="Segoe UI Historic" w:cs="Segoe UI Historic"/>
          <w:color w:val="000000" w:themeColor="text1"/>
          <w:sz w:val="28"/>
          <w:szCs w:val="28"/>
        </w:rPr>
        <w:t xml:space="preserve">private sector to contribute to inclusive </w:t>
      </w:r>
      <w:r w:rsidRPr="009E2802">
        <w:rPr>
          <w:rFonts w:ascii="Segoe UI Historic" w:hAnsi="Segoe UI Historic" w:cs="Segoe UI Historic"/>
          <w:color w:val="000000" w:themeColor="text1"/>
          <w:sz w:val="28"/>
          <w:szCs w:val="28"/>
        </w:rPr>
        <w:lastRenderedPageBreak/>
        <w:t xml:space="preserve">and sustainable growth in Africa through industrialization, trade, and the </w:t>
      </w:r>
      <w:r w:rsidRPr="009E0A2E">
        <w:rPr>
          <w:rFonts w:ascii="Segoe UI Historic" w:eastAsia="Calibri" w:hAnsi="Segoe UI Historic" w:cs="Segoe UI Historic"/>
          <w:sz w:val="28"/>
          <w:szCs w:val="28"/>
          <w:lang w:val="en-GB"/>
        </w:rPr>
        <w:t xml:space="preserve">creation of employment opportunities. </w:t>
      </w:r>
    </w:p>
    <w:p w14:paraId="231E8DB2" w14:textId="488741AE" w:rsidR="009E0A2E" w:rsidRDefault="000A4945" w:rsidP="009E0A2E">
      <w:pPr>
        <w:pStyle w:val="NormalWeb"/>
        <w:numPr>
          <w:ilvl w:val="2"/>
          <w:numId w:val="2"/>
        </w:numPr>
        <w:spacing w:before="300" w:beforeAutospacing="0" w:after="300" w:afterAutospacing="0" w:line="276" w:lineRule="auto"/>
        <w:jc w:val="both"/>
        <w:rPr>
          <w:rFonts w:ascii="Segoe UI Historic" w:hAnsi="Segoe UI Historic" w:cs="Segoe UI Historic"/>
          <w:sz w:val="28"/>
          <w:szCs w:val="28"/>
        </w:rPr>
      </w:pPr>
      <w:r w:rsidRPr="009E0A2E">
        <w:rPr>
          <w:rFonts w:ascii="Segoe UI Historic" w:eastAsia="Calibri" w:hAnsi="Segoe UI Historic" w:cs="Segoe UI Historic"/>
          <w:sz w:val="28"/>
          <w:szCs w:val="28"/>
          <w:lang w:val="en-GB"/>
        </w:rPr>
        <w:t>The</w:t>
      </w:r>
      <w:r w:rsidRPr="00EE6867">
        <w:rPr>
          <w:rFonts w:ascii="Segoe UI Historic" w:hAnsi="Segoe UI Historic" w:cs="Segoe UI Historic"/>
          <w:sz w:val="28"/>
          <w:szCs w:val="28"/>
        </w:rPr>
        <w:t xml:space="preserve"> private sector</w:t>
      </w:r>
      <w:r>
        <w:rPr>
          <w:rFonts w:ascii="Segoe UI Historic" w:hAnsi="Segoe UI Historic" w:cs="Segoe UI Historic"/>
          <w:sz w:val="28"/>
          <w:szCs w:val="28"/>
          <w:lang w:val="en-US"/>
        </w:rPr>
        <w:t>, on its part,</w:t>
      </w:r>
      <w:r w:rsidRPr="00EE6867">
        <w:rPr>
          <w:rFonts w:ascii="Segoe UI Historic" w:hAnsi="Segoe UI Historic" w:cs="Segoe UI Historic"/>
          <w:sz w:val="28"/>
          <w:szCs w:val="28"/>
        </w:rPr>
        <w:t xml:space="preserve"> must better organise itself to engage </w:t>
      </w:r>
      <w:r>
        <w:rPr>
          <w:rFonts w:ascii="Segoe UI Historic" w:hAnsi="Segoe UI Historic" w:cs="Segoe UI Historic"/>
          <w:sz w:val="28"/>
          <w:szCs w:val="28"/>
          <w:lang w:val="en-US"/>
        </w:rPr>
        <w:t>in the AfCFTA negotiations and implementation process,</w:t>
      </w:r>
      <w:r w:rsidRPr="00EE6867">
        <w:rPr>
          <w:rFonts w:ascii="Segoe UI Historic" w:hAnsi="Segoe UI Historic" w:cs="Segoe UI Historic"/>
          <w:sz w:val="28"/>
          <w:szCs w:val="28"/>
        </w:rPr>
        <w:t xml:space="preserve"> particularly at the national level</w:t>
      </w:r>
      <w:r w:rsidR="006D594F">
        <w:rPr>
          <w:rFonts w:ascii="Segoe UI Historic" w:hAnsi="Segoe UI Historic" w:cs="Segoe UI Historic"/>
          <w:sz w:val="28"/>
          <w:szCs w:val="28"/>
          <w:lang w:val="en-US"/>
        </w:rPr>
        <w:t>s</w:t>
      </w:r>
      <w:r w:rsidRPr="00EE6867">
        <w:rPr>
          <w:rFonts w:ascii="Segoe UI Historic" w:hAnsi="Segoe UI Historic" w:cs="Segoe UI Historic"/>
          <w:sz w:val="28"/>
          <w:szCs w:val="28"/>
        </w:rPr>
        <w:t xml:space="preserve">. </w:t>
      </w:r>
      <w:r>
        <w:rPr>
          <w:rFonts w:ascii="Segoe UI Historic" w:hAnsi="Segoe UI Historic" w:cs="Segoe UI Historic"/>
          <w:sz w:val="28"/>
          <w:szCs w:val="28"/>
          <w:lang w:val="en-US"/>
        </w:rPr>
        <w:t xml:space="preserve">Businesses need to </w:t>
      </w:r>
      <w:r w:rsidR="002D53C7">
        <w:rPr>
          <w:rFonts w:ascii="Segoe UI Historic" w:hAnsi="Segoe UI Historic" w:cs="Segoe UI Historic"/>
          <w:sz w:val="28"/>
          <w:szCs w:val="28"/>
          <w:lang w:val="en-US"/>
        </w:rPr>
        <w:t xml:space="preserve">invest </w:t>
      </w:r>
      <w:r w:rsidRPr="00EE6867">
        <w:rPr>
          <w:rFonts w:ascii="Segoe UI Historic" w:hAnsi="Segoe UI Historic" w:cs="Segoe UI Historic"/>
          <w:sz w:val="28"/>
          <w:szCs w:val="28"/>
        </w:rPr>
        <w:t>in sectors of interest that are strategic for Africa with potential for regional value chains.</w:t>
      </w:r>
    </w:p>
    <w:p w14:paraId="0FD071DD" w14:textId="4188407B" w:rsidR="005E425F" w:rsidRPr="009E0A2E" w:rsidRDefault="000A4945" w:rsidP="009E0A2E">
      <w:pPr>
        <w:pStyle w:val="NormalWeb"/>
        <w:numPr>
          <w:ilvl w:val="2"/>
          <w:numId w:val="2"/>
        </w:numPr>
        <w:spacing w:before="300" w:beforeAutospacing="0" w:after="300" w:afterAutospacing="0" w:line="276" w:lineRule="auto"/>
        <w:jc w:val="both"/>
        <w:rPr>
          <w:rFonts w:ascii="Segoe UI Historic" w:hAnsi="Segoe UI Historic" w:cs="Segoe UI Historic"/>
          <w:sz w:val="28"/>
          <w:szCs w:val="28"/>
        </w:rPr>
      </w:pPr>
      <w:r w:rsidRPr="009E0A2E">
        <w:rPr>
          <w:rFonts w:ascii="Segoe UI Historic" w:hAnsi="Segoe UI Historic" w:cs="Segoe UI Historic"/>
          <w:color w:val="000000"/>
          <w:sz w:val="28"/>
          <w:szCs w:val="28"/>
          <w:lang w:val="en-US"/>
        </w:rPr>
        <w:t>G</w:t>
      </w:r>
      <w:r w:rsidR="005E425F" w:rsidRPr="009E0A2E">
        <w:rPr>
          <w:rFonts w:ascii="Segoe UI Historic" w:hAnsi="Segoe UI Historic" w:cs="Segoe UI Historic"/>
          <w:color w:val="000000"/>
          <w:sz w:val="28"/>
          <w:szCs w:val="28"/>
          <w:lang w:val="en-US"/>
        </w:rPr>
        <w:t xml:space="preserve">overnments, public officials, private sector, business communities, civil society, traditional authorities, the </w:t>
      </w:r>
      <w:r w:rsidRPr="009E0A2E">
        <w:rPr>
          <w:rFonts w:ascii="Segoe UI Historic" w:hAnsi="Segoe UI Historic" w:cs="Segoe UI Historic"/>
          <w:color w:val="000000"/>
          <w:sz w:val="28"/>
          <w:szCs w:val="28"/>
          <w:lang w:val="en-US"/>
        </w:rPr>
        <w:t xml:space="preserve">African </w:t>
      </w:r>
      <w:r w:rsidR="005E425F" w:rsidRPr="009E0A2E">
        <w:rPr>
          <w:rFonts w:ascii="Segoe UI Historic" w:hAnsi="Segoe UI Historic" w:cs="Segoe UI Historic"/>
          <w:color w:val="000000"/>
          <w:sz w:val="28"/>
          <w:szCs w:val="28"/>
          <w:lang w:val="en-US"/>
        </w:rPr>
        <w:t xml:space="preserve">diaspora, </w:t>
      </w:r>
      <w:r w:rsidRPr="009E0A2E">
        <w:rPr>
          <w:rFonts w:ascii="Segoe UI Historic" w:hAnsi="Segoe UI Historic" w:cs="Segoe UI Historic"/>
          <w:color w:val="000000"/>
          <w:sz w:val="28"/>
          <w:szCs w:val="28"/>
          <w:lang w:val="en-US"/>
        </w:rPr>
        <w:t>should</w:t>
      </w:r>
      <w:r w:rsidR="005E425F" w:rsidRPr="009E0A2E">
        <w:rPr>
          <w:rFonts w:ascii="Segoe UI Historic" w:hAnsi="Segoe UI Historic" w:cs="Segoe UI Historic"/>
          <w:color w:val="000000"/>
          <w:sz w:val="28"/>
          <w:szCs w:val="28"/>
          <w:lang w:val="en-US"/>
        </w:rPr>
        <w:t xml:space="preserve"> continue to work together, to support the successful implementation of the AfCFTA. </w:t>
      </w:r>
    </w:p>
    <w:p w14:paraId="13071347" w14:textId="10C3B0AC" w:rsidR="00A91A4B" w:rsidRPr="009E0A2E" w:rsidRDefault="00A91A4B" w:rsidP="00A91A4B">
      <w:pPr>
        <w:pStyle w:val="NormalWeb"/>
        <w:numPr>
          <w:ilvl w:val="2"/>
          <w:numId w:val="2"/>
        </w:numPr>
        <w:spacing w:before="300" w:beforeAutospacing="0" w:after="300" w:afterAutospacing="0" w:line="276" w:lineRule="auto"/>
        <w:jc w:val="both"/>
        <w:rPr>
          <w:rFonts w:ascii="Segoe UI Historic" w:hAnsi="Segoe UI Historic" w:cs="Segoe UI Historic"/>
          <w:sz w:val="28"/>
          <w:szCs w:val="28"/>
        </w:rPr>
      </w:pPr>
      <w:r>
        <w:rPr>
          <w:rFonts w:ascii="Segoe UI Historic" w:hAnsi="Segoe UI Historic" w:cs="Segoe UI Historic"/>
          <w:sz w:val="28"/>
          <w:szCs w:val="28"/>
          <w:lang w:val="en-US"/>
        </w:rPr>
        <w:t>I will end by welcoming the Kenya private sector to participate in private sector platforms such as the AfCFTA Business Forum</w:t>
      </w:r>
      <w:r>
        <w:rPr>
          <w:rFonts w:ascii="Segoe UI Historic" w:hAnsi="Segoe UI Historic" w:cs="Segoe UI Historic"/>
          <w:sz w:val="28"/>
          <w:szCs w:val="28"/>
          <w:lang w:val="en-US"/>
        </w:rPr>
        <w:t xml:space="preserve"> now rebranded as “Biashara Afrika</w:t>
      </w:r>
      <w:r w:rsidR="0080744E">
        <w:rPr>
          <w:rFonts w:ascii="Segoe UI Historic" w:hAnsi="Segoe UI Historic" w:cs="Segoe UI Historic"/>
          <w:sz w:val="28"/>
          <w:szCs w:val="28"/>
          <w:lang w:val="en-US"/>
        </w:rPr>
        <w:t>” scheduled for next year. In addition I urge the private sector to participate in the Intra-Africa Trade Fair (IATF 2023) scheduled for November,</w:t>
      </w:r>
      <w:proofErr w:type="gramStart"/>
      <w:r w:rsidR="0080744E">
        <w:rPr>
          <w:rFonts w:ascii="Segoe UI Historic" w:hAnsi="Segoe UI Historic" w:cs="Segoe UI Historic"/>
          <w:sz w:val="28"/>
          <w:szCs w:val="28"/>
          <w:lang w:val="en-US"/>
        </w:rPr>
        <w:t>2023  in</w:t>
      </w:r>
      <w:proofErr w:type="gramEnd"/>
      <w:r w:rsidR="0080744E">
        <w:rPr>
          <w:rFonts w:ascii="Segoe UI Historic" w:hAnsi="Segoe UI Historic" w:cs="Segoe UI Historic"/>
          <w:sz w:val="28"/>
          <w:szCs w:val="28"/>
          <w:lang w:val="en-US"/>
        </w:rPr>
        <w:t xml:space="preserve"> Cairo, Egypt. </w:t>
      </w:r>
    </w:p>
    <w:p w14:paraId="6F3C6EBC" w14:textId="77777777" w:rsidR="005E425F" w:rsidRDefault="005E425F" w:rsidP="005E425F">
      <w:pPr>
        <w:pStyle w:val="BodyText"/>
        <w:spacing w:before="4"/>
        <w:rPr>
          <w:rFonts w:asciiTheme="minorHAnsi" w:hAnsiTheme="minorHAnsi" w:cstheme="minorHAnsi"/>
          <w:sz w:val="28"/>
          <w:szCs w:val="28"/>
        </w:rPr>
      </w:pPr>
    </w:p>
    <w:p w14:paraId="3A5BD72F" w14:textId="77777777" w:rsidR="005516D7" w:rsidRPr="00310C37" w:rsidRDefault="005516D7" w:rsidP="005516D7">
      <w:pPr>
        <w:spacing w:line="276" w:lineRule="auto"/>
        <w:jc w:val="both"/>
        <w:rPr>
          <w:rFonts w:ascii="Segoe UI Historic" w:hAnsi="Segoe UI Historic" w:cs="Segoe UI Historic"/>
          <w:b/>
          <w:bCs/>
          <w:i/>
          <w:iCs/>
          <w:color w:val="000000" w:themeColor="text1"/>
          <w:sz w:val="28"/>
          <w:szCs w:val="28"/>
          <w:lang w:val="en-US"/>
        </w:rPr>
      </w:pPr>
    </w:p>
    <w:p w14:paraId="280858B4" w14:textId="77777777" w:rsidR="005516D7" w:rsidRDefault="005516D7" w:rsidP="00824486">
      <w:pPr>
        <w:pStyle w:val="BodyText"/>
        <w:spacing w:line="242" w:lineRule="auto"/>
        <w:ind w:right="570"/>
        <w:jc w:val="both"/>
        <w:rPr>
          <w:rFonts w:asciiTheme="minorHAnsi" w:hAnsiTheme="minorHAnsi" w:cstheme="minorHAnsi"/>
          <w:sz w:val="28"/>
          <w:szCs w:val="28"/>
        </w:rPr>
      </w:pPr>
    </w:p>
    <w:p w14:paraId="708C1F69" w14:textId="406234D8" w:rsidR="00DE15CC" w:rsidRDefault="00C804EE" w:rsidP="000A4945">
      <w:pPr>
        <w:pStyle w:val="BodyText"/>
        <w:spacing w:before="4"/>
        <w:rPr>
          <w:rFonts w:ascii="Segoe UI Historic" w:eastAsia="Times New Roman" w:hAnsi="Segoe UI Historic" w:cs="Segoe UI Historic"/>
          <w:color w:val="000000"/>
          <w:sz w:val="28"/>
          <w:szCs w:val="28"/>
        </w:rPr>
      </w:pPr>
      <w:r w:rsidRPr="00C804EE">
        <w:rPr>
          <w:rFonts w:ascii="Segoe UI Historic" w:eastAsia="Times New Roman" w:hAnsi="Segoe UI Historic" w:cs="Segoe UI Historic"/>
          <w:color w:val="000000"/>
          <w:sz w:val="28"/>
          <w:szCs w:val="28"/>
        </w:rPr>
        <w:t>Thank you.</w:t>
      </w:r>
    </w:p>
    <w:p w14:paraId="6B695C52" w14:textId="76C9508F" w:rsidR="002D53C7" w:rsidRPr="000A4945" w:rsidRDefault="002D53C7" w:rsidP="002D53C7">
      <w:pPr>
        <w:pStyle w:val="BodyText"/>
        <w:spacing w:before="4"/>
        <w:rPr>
          <w:rFonts w:ascii="Segoe UI Historic" w:eastAsia="Times New Roman" w:hAnsi="Segoe UI Historic" w:cs="Segoe UI Historic"/>
          <w:color w:val="000000"/>
          <w:sz w:val="28"/>
          <w:szCs w:val="28"/>
        </w:rPr>
      </w:pPr>
    </w:p>
    <w:sectPr w:rsidR="002D53C7" w:rsidRPr="000A494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2B3C" w14:textId="77777777" w:rsidR="006C5565" w:rsidRDefault="006C5565" w:rsidP="00DE15CC">
      <w:r>
        <w:separator/>
      </w:r>
    </w:p>
  </w:endnote>
  <w:endnote w:type="continuationSeparator" w:id="0">
    <w:p w14:paraId="577DFEA8" w14:textId="77777777" w:rsidR="006C5565" w:rsidRDefault="006C5565" w:rsidP="00DE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7503203"/>
      <w:docPartObj>
        <w:docPartGallery w:val="Page Numbers (Bottom of Page)"/>
        <w:docPartUnique/>
      </w:docPartObj>
    </w:sdtPr>
    <w:sdtEndPr>
      <w:rPr>
        <w:rStyle w:val="PageNumber"/>
      </w:rPr>
    </w:sdtEndPr>
    <w:sdtContent>
      <w:p w14:paraId="19242EB7" w14:textId="3363A22D" w:rsidR="00DE15CC" w:rsidRDefault="00DE15CC" w:rsidP="009568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3E851" w14:textId="77777777" w:rsidR="00DE15CC" w:rsidRDefault="00DE15CC" w:rsidP="00DE1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2727065"/>
      <w:docPartObj>
        <w:docPartGallery w:val="Page Numbers (Bottom of Page)"/>
        <w:docPartUnique/>
      </w:docPartObj>
    </w:sdtPr>
    <w:sdtEndPr>
      <w:rPr>
        <w:rStyle w:val="PageNumber"/>
      </w:rPr>
    </w:sdtEndPr>
    <w:sdtContent>
      <w:p w14:paraId="5FDB8621" w14:textId="7D0F93C2" w:rsidR="00DE15CC" w:rsidRDefault="00DE15CC" w:rsidP="009568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31D66" w14:textId="77777777" w:rsidR="00DE15CC" w:rsidRDefault="00DE15CC" w:rsidP="00DE1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25C2C" w14:textId="77777777" w:rsidR="006C5565" w:rsidRDefault="006C5565" w:rsidP="00DE15CC">
      <w:r>
        <w:separator/>
      </w:r>
    </w:p>
  </w:footnote>
  <w:footnote w:type="continuationSeparator" w:id="0">
    <w:p w14:paraId="68978EE7" w14:textId="77777777" w:rsidR="006C5565" w:rsidRDefault="006C5565" w:rsidP="00DE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772"/>
    <w:multiLevelType w:val="hybridMultilevel"/>
    <w:tmpl w:val="B3D0D1C6"/>
    <w:lvl w:ilvl="0" w:tplc="A1D28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15821"/>
    <w:multiLevelType w:val="hybridMultilevel"/>
    <w:tmpl w:val="89C8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A2A8C"/>
    <w:multiLevelType w:val="hybridMultilevel"/>
    <w:tmpl w:val="85F464B6"/>
    <w:lvl w:ilvl="0" w:tplc="6BA8AE8C">
      <w:start w:val="1"/>
      <w:numFmt w:val="decimal"/>
      <w:lvlText w:val="%1."/>
      <w:lvlJc w:val="left"/>
      <w:pPr>
        <w:ind w:left="488" w:hanging="223"/>
        <w:jc w:val="left"/>
      </w:pPr>
      <w:rPr>
        <w:rFonts w:ascii="Tahoma" w:eastAsia="Tahoma" w:hAnsi="Tahoma" w:cs="Tahoma" w:hint="default"/>
        <w:b/>
        <w:bCs/>
        <w:spacing w:val="-2"/>
        <w:w w:val="87"/>
        <w:sz w:val="20"/>
        <w:szCs w:val="20"/>
        <w:lang w:val="en-US" w:eastAsia="en-US" w:bidi="ar-SA"/>
      </w:rPr>
    </w:lvl>
    <w:lvl w:ilvl="1" w:tplc="C04CD3C6">
      <w:start w:val="1"/>
      <w:numFmt w:val="decimal"/>
      <w:lvlText w:val="%2."/>
      <w:lvlJc w:val="left"/>
      <w:pPr>
        <w:ind w:left="992" w:hanging="360"/>
        <w:jc w:val="left"/>
      </w:pPr>
      <w:rPr>
        <w:rFonts w:ascii="Times New Roman" w:eastAsia="Times New Roman" w:hAnsi="Times New Roman" w:cs="Times New Roman" w:hint="default"/>
        <w:w w:val="100"/>
        <w:sz w:val="24"/>
        <w:szCs w:val="24"/>
        <w:lang w:val="en-US" w:eastAsia="en-US" w:bidi="ar-SA"/>
      </w:rPr>
    </w:lvl>
    <w:lvl w:ilvl="2" w:tplc="CB0AEBCC">
      <w:numFmt w:val="bullet"/>
      <w:lvlText w:val="•"/>
      <w:lvlJc w:val="left"/>
      <w:pPr>
        <w:ind w:left="1866" w:hanging="360"/>
      </w:pPr>
      <w:rPr>
        <w:rFonts w:hint="default"/>
        <w:lang w:val="en-US" w:eastAsia="en-US" w:bidi="ar-SA"/>
      </w:rPr>
    </w:lvl>
    <w:lvl w:ilvl="3" w:tplc="9A483D7C">
      <w:numFmt w:val="bullet"/>
      <w:lvlText w:val="•"/>
      <w:lvlJc w:val="left"/>
      <w:pPr>
        <w:ind w:left="2733" w:hanging="360"/>
      </w:pPr>
      <w:rPr>
        <w:rFonts w:hint="default"/>
        <w:lang w:val="en-US" w:eastAsia="en-US" w:bidi="ar-SA"/>
      </w:rPr>
    </w:lvl>
    <w:lvl w:ilvl="4" w:tplc="3FC615CA">
      <w:numFmt w:val="bullet"/>
      <w:lvlText w:val="•"/>
      <w:lvlJc w:val="left"/>
      <w:pPr>
        <w:ind w:left="3600" w:hanging="360"/>
      </w:pPr>
      <w:rPr>
        <w:rFonts w:hint="default"/>
        <w:lang w:val="en-US" w:eastAsia="en-US" w:bidi="ar-SA"/>
      </w:rPr>
    </w:lvl>
    <w:lvl w:ilvl="5" w:tplc="45A406AC">
      <w:numFmt w:val="bullet"/>
      <w:lvlText w:val="•"/>
      <w:lvlJc w:val="left"/>
      <w:pPr>
        <w:ind w:left="4466" w:hanging="360"/>
      </w:pPr>
      <w:rPr>
        <w:rFonts w:hint="default"/>
        <w:lang w:val="en-US" w:eastAsia="en-US" w:bidi="ar-SA"/>
      </w:rPr>
    </w:lvl>
    <w:lvl w:ilvl="6" w:tplc="3A4E1964">
      <w:numFmt w:val="bullet"/>
      <w:lvlText w:val="•"/>
      <w:lvlJc w:val="left"/>
      <w:pPr>
        <w:ind w:left="5333" w:hanging="360"/>
      </w:pPr>
      <w:rPr>
        <w:rFonts w:hint="default"/>
        <w:lang w:val="en-US" w:eastAsia="en-US" w:bidi="ar-SA"/>
      </w:rPr>
    </w:lvl>
    <w:lvl w:ilvl="7" w:tplc="97820440">
      <w:numFmt w:val="bullet"/>
      <w:lvlText w:val="•"/>
      <w:lvlJc w:val="left"/>
      <w:pPr>
        <w:ind w:left="6200" w:hanging="360"/>
      </w:pPr>
      <w:rPr>
        <w:rFonts w:hint="default"/>
        <w:lang w:val="en-US" w:eastAsia="en-US" w:bidi="ar-SA"/>
      </w:rPr>
    </w:lvl>
    <w:lvl w:ilvl="8" w:tplc="481CEB00">
      <w:numFmt w:val="bullet"/>
      <w:lvlText w:val="•"/>
      <w:lvlJc w:val="left"/>
      <w:pPr>
        <w:ind w:left="7066" w:hanging="360"/>
      </w:pPr>
      <w:rPr>
        <w:rFonts w:hint="default"/>
        <w:lang w:val="en-US" w:eastAsia="en-US" w:bidi="ar-SA"/>
      </w:rPr>
    </w:lvl>
  </w:abstractNum>
  <w:abstractNum w:abstractNumId="3" w15:restartNumberingAfterBreak="0">
    <w:nsid w:val="10734D9E"/>
    <w:multiLevelType w:val="hybridMultilevel"/>
    <w:tmpl w:val="312CE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630C3"/>
    <w:multiLevelType w:val="multilevel"/>
    <w:tmpl w:val="DEB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87EE1"/>
    <w:multiLevelType w:val="multilevel"/>
    <w:tmpl w:val="D16461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3085B"/>
    <w:multiLevelType w:val="hybridMultilevel"/>
    <w:tmpl w:val="6B726E68"/>
    <w:lvl w:ilvl="0" w:tplc="12B64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975F9"/>
    <w:multiLevelType w:val="multilevel"/>
    <w:tmpl w:val="3790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A3CA0"/>
    <w:multiLevelType w:val="hybridMultilevel"/>
    <w:tmpl w:val="F1EEBA76"/>
    <w:lvl w:ilvl="0" w:tplc="AF224B26">
      <w:start w:val="1"/>
      <w:numFmt w:val="decimal"/>
      <w:lvlText w:val="%1."/>
      <w:lvlJc w:val="left"/>
      <w:pPr>
        <w:ind w:left="720" w:hanging="360"/>
      </w:pPr>
      <w:rPr>
        <w:rFonts w:ascii="Segoe UI Historic" w:hAnsi="Segoe UI Historic" w:cs="Segoe UI Historic"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52720"/>
    <w:multiLevelType w:val="hybridMultilevel"/>
    <w:tmpl w:val="6734A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5151F"/>
    <w:multiLevelType w:val="hybridMultilevel"/>
    <w:tmpl w:val="CDD265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309A"/>
    <w:multiLevelType w:val="hybridMultilevel"/>
    <w:tmpl w:val="454E0E2A"/>
    <w:lvl w:ilvl="0" w:tplc="4518FB1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0005F"/>
    <w:multiLevelType w:val="hybridMultilevel"/>
    <w:tmpl w:val="AFB2E3F8"/>
    <w:lvl w:ilvl="0" w:tplc="4B1E2782">
      <w:start w:val="1"/>
      <w:numFmt w:val="bullet"/>
      <w:lvlText w:val=""/>
      <w:lvlJc w:val="left"/>
      <w:pPr>
        <w:tabs>
          <w:tab w:val="num" w:pos="720"/>
        </w:tabs>
        <w:ind w:left="720" w:hanging="360"/>
      </w:pPr>
      <w:rPr>
        <w:rFonts w:ascii="Symbol" w:hAnsi="Symbol" w:hint="default"/>
      </w:rPr>
    </w:lvl>
    <w:lvl w:ilvl="1" w:tplc="F05CB006" w:tentative="1">
      <w:start w:val="1"/>
      <w:numFmt w:val="bullet"/>
      <w:lvlText w:val=""/>
      <w:lvlJc w:val="left"/>
      <w:pPr>
        <w:tabs>
          <w:tab w:val="num" w:pos="1440"/>
        </w:tabs>
        <w:ind w:left="1440" w:hanging="360"/>
      </w:pPr>
      <w:rPr>
        <w:rFonts w:ascii="Symbol" w:hAnsi="Symbol" w:hint="default"/>
      </w:rPr>
    </w:lvl>
    <w:lvl w:ilvl="2" w:tplc="50F40868" w:tentative="1">
      <w:start w:val="1"/>
      <w:numFmt w:val="bullet"/>
      <w:lvlText w:val=""/>
      <w:lvlJc w:val="left"/>
      <w:pPr>
        <w:tabs>
          <w:tab w:val="num" w:pos="2160"/>
        </w:tabs>
        <w:ind w:left="2160" w:hanging="360"/>
      </w:pPr>
      <w:rPr>
        <w:rFonts w:ascii="Symbol" w:hAnsi="Symbol" w:hint="default"/>
      </w:rPr>
    </w:lvl>
    <w:lvl w:ilvl="3" w:tplc="C6D09574" w:tentative="1">
      <w:start w:val="1"/>
      <w:numFmt w:val="bullet"/>
      <w:lvlText w:val=""/>
      <w:lvlJc w:val="left"/>
      <w:pPr>
        <w:tabs>
          <w:tab w:val="num" w:pos="2880"/>
        </w:tabs>
        <w:ind w:left="2880" w:hanging="360"/>
      </w:pPr>
      <w:rPr>
        <w:rFonts w:ascii="Symbol" w:hAnsi="Symbol" w:hint="default"/>
      </w:rPr>
    </w:lvl>
    <w:lvl w:ilvl="4" w:tplc="029A18DE" w:tentative="1">
      <w:start w:val="1"/>
      <w:numFmt w:val="bullet"/>
      <w:lvlText w:val=""/>
      <w:lvlJc w:val="left"/>
      <w:pPr>
        <w:tabs>
          <w:tab w:val="num" w:pos="3600"/>
        </w:tabs>
        <w:ind w:left="3600" w:hanging="360"/>
      </w:pPr>
      <w:rPr>
        <w:rFonts w:ascii="Symbol" w:hAnsi="Symbol" w:hint="default"/>
      </w:rPr>
    </w:lvl>
    <w:lvl w:ilvl="5" w:tplc="700025F6" w:tentative="1">
      <w:start w:val="1"/>
      <w:numFmt w:val="bullet"/>
      <w:lvlText w:val=""/>
      <w:lvlJc w:val="left"/>
      <w:pPr>
        <w:tabs>
          <w:tab w:val="num" w:pos="4320"/>
        </w:tabs>
        <w:ind w:left="4320" w:hanging="360"/>
      </w:pPr>
      <w:rPr>
        <w:rFonts w:ascii="Symbol" w:hAnsi="Symbol" w:hint="default"/>
      </w:rPr>
    </w:lvl>
    <w:lvl w:ilvl="6" w:tplc="CAE2D0C2" w:tentative="1">
      <w:start w:val="1"/>
      <w:numFmt w:val="bullet"/>
      <w:lvlText w:val=""/>
      <w:lvlJc w:val="left"/>
      <w:pPr>
        <w:tabs>
          <w:tab w:val="num" w:pos="5040"/>
        </w:tabs>
        <w:ind w:left="5040" w:hanging="360"/>
      </w:pPr>
      <w:rPr>
        <w:rFonts w:ascii="Symbol" w:hAnsi="Symbol" w:hint="default"/>
      </w:rPr>
    </w:lvl>
    <w:lvl w:ilvl="7" w:tplc="2982D234" w:tentative="1">
      <w:start w:val="1"/>
      <w:numFmt w:val="bullet"/>
      <w:lvlText w:val=""/>
      <w:lvlJc w:val="left"/>
      <w:pPr>
        <w:tabs>
          <w:tab w:val="num" w:pos="5760"/>
        </w:tabs>
        <w:ind w:left="5760" w:hanging="360"/>
      </w:pPr>
      <w:rPr>
        <w:rFonts w:ascii="Symbol" w:hAnsi="Symbol" w:hint="default"/>
      </w:rPr>
    </w:lvl>
    <w:lvl w:ilvl="8" w:tplc="AF22347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C693912"/>
    <w:multiLevelType w:val="hybridMultilevel"/>
    <w:tmpl w:val="977E6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C97D86"/>
    <w:multiLevelType w:val="hybridMultilevel"/>
    <w:tmpl w:val="A79A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440AA"/>
    <w:multiLevelType w:val="hybridMultilevel"/>
    <w:tmpl w:val="B196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A40DE"/>
    <w:multiLevelType w:val="hybridMultilevel"/>
    <w:tmpl w:val="C546B020"/>
    <w:lvl w:ilvl="0" w:tplc="52AE6B7A">
      <w:start w:val="1"/>
      <w:numFmt w:val="decimal"/>
      <w:lvlText w:val="%1."/>
      <w:lvlJc w:val="left"/>
      <w:pPr>
        <w:ind w:left="360" w:hanging="360"/>
      </w:pPr>
      <w:rPr>
        <w:rFonts w:hint="default"/>
        <w:b w:val="0"/>
        <w:bCs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C79DB"/>
    <w:multiLevelType w:val="multilevel"/>
    <w:tmpl w:val="3706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142DC"/>
    <w:multiLevelType w:val="multilevel"/>
    <w:tmpl w:val="4C4E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74D1D"/>
    <w:multiLevelType w:val="hybridMultilevel"/>
    <w:tmpl w:val="A308D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673BC"/>
    <w:multiLevelType w:val="hybridMultilevel"/>
    <w:tmpl w:val="AB848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B2DDA"/>
    <w:multiLevelType w:val="hybridMultilevel"/>
    <w:tmpl w:val="01F69CFA"/>
    <w:lvl w:ilvl="0" w:tplc="981E48BE">
      <w:start w:val="1"/>
      <w:numFmt w:val="decimal"/>
      <w:lvlText w:val="%1."/>
      <w:lvlJc w:val="left"/>
      <w:pPr>
        <w:ind w:left="720" w:hanging="360"/>
      </w:pPr>
      <w:rPr>
        <w:rFonts w:ascii="Tahoma" w:hAnsi="Tahoma" w:cs="Tahoma" w:hint="default"/>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4469EA"/>
    <w:multiLevelType w:val="hybridMultilevel"/>
    <w:tmpl w:val="1B2A76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BA960A7"/>
    <w:multiLevelType w:val="hybridMultilevel"/>
    <w:tmpl w:val="7828054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18"/>
  </w:num>
  <w:num w:numId="5">
    <w:abstractNumId w:val="2"/>
  </w:num>
  <w:num w:numId="6">
    <w:abstractNumId w:val="23"/>
  </w:num>
  <w:num w:numId="7">
    <w:abstractNumId w:val="22"/>
  </w:num>
  <w:num w:numId="8">
    <w:abstractNumId w:val="20"/>
  </w:num>
  <w:num w:numId="9">
    <w:abstractNumId w:val="14"/>
  </w:num>
  <w:num w:numId="10">
    <w:abstractNumId w:val="17"/>
  </w:num>
  <w:num w:numId="11">
    <w:abstractNumId w:val="15"/>
  </w:num>
  <w:num w:numId="12">
    <w:abstractNumId w:val="10"/>
  </w:num>
  <w:num w:numId="13">
    <w:abstractNumId w:val="21"/>
  </w:num>
  <w:num w:numId="14">
    <w:abstractNumId w:val="6"/>
  </w:num>
  <w:num w:numId="15">
    <w:abstractNumId w:val="3"/>
  </w:num>
  <w:num w:numId="16">
    <w:abstractNumId w:val="11"/>
  </w:num>
  <w:num w:numId="17">
    <w:abstractNumId w:val="4"/>
  </w:num>
  <w:num w:numId="18">
    <w:abstractNumId w:val="7"/>
  </w:num>
  <w:num w:numId="19">
    <w:abstractNumId w:val="19"/>
  </w:num>
  <w:num w:numId="20">
    <w:abstractNumId w:val="0"/>
  </w:num>
  <w:num w:numId="21">
    <w:abstractNumId w:val="13"/>
  </w:num>
  <w:num w:numId="22">
    <w:abstractNumId w:val="12"/>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C"/>
    <w:rsid w:val="00007315"/>
    <w:rsid w:val="000467EB"/>
    <w:rsid w:val="00057A26"/>
    <w:rsid w:val="00061452"/>
    <w:rsid w:val="00076EF7"/>
    <w:rsid w:val="0008114A"/>
    <w:rsid w:val="000A4945"/>
    <w:rsid w:val="00101A0C"/>
    <w:rsid w:val="00111A41"/>
    <w:rsid w:val="0011240B"/>
    <w:rsid w:val="00134AC3"/>
    <w:rsid w:val="00142018"/>
    <w:rsid w:val="00165F73"/>
    <w:rsid w:val="001C3773"/>
    <w:rsid w:val="001C5D05"/>
    <w:rsid w:val="001D4EED"/>
    <w:rsid w:val="001E771C"/>
    <w:rsid w:val="00270889"/>
    <w:rsid w:val="002B70D5"/>
    <w:rsid w:val="002D53C7"/>
    <w:rsid w:val="002E0AB6"/>
    <w:rsid w:val="002E233D"/>
    <w:rsid w:val="002E658C"/>
    <w:rsid w:val="002E6BA9"/>
    <w:rsid w:val="002F18F7"/>
    <w:rsid w:val="002F4D2F"/>
    <w:rsid w:val="00310C37"/>
    <w:rsid w:val="003334FF"/>
    <w:rsid w:val="003619FD"/>
    <w:rsid w:val="003715D1"/>
    <w:rsid w:val="00380977"/>
    <w:rsid w:val="003871AD"/>
    <w:rsid w:val="003B1118"/>
    <w:rsid w:val="003B3977"/>
    <w:rsid w:val="004039B8"/>
    <w:rsid w:val="00421628"/>
    <w:rsid w:val="004647D3"/>
    <w:rsid w:val="004A78CB"/>
    <w:rsid w:val="005120CD"/>
    <w:rsid w:val="005516D7"/>
    <w:rsid w:val="005C199C"/>
    <w:rsid w:val="005D5BD1"/>
    <w:rsid w:val="005E425F"/>
    <w:rsid w:val="00613DB1"/>
    <w:rsid w:val="0062462A"/>
    <w:rsid w:val="00662E9A"/>
    <w:rsid w:val="006A77BD"/>
    <w:rsid w:val="006B350D"/>
    <w:rsid w:val="006C5565"/>
    <w:rsid w:val="006D594F"/>
    <w:rsid w:val="00727B01"/>
    <w:rsid w:val="00735C8F"/>
    <w:rsid w:val="007733F2"/>
    <w:rsid w:val="007B2B42"/>
    <w:rsid w:val="007B5DDF"/>
    <w:rsid w:val="007D1DD9"/>
    <w:rsid w:val="007D7672"/>
    <w:rsid w:val="00801AEF"/>
    <w:rsid w:val="0080744E"/>
    <w:rsid w:val="0082329A"/>
    <w:rsid w:val="00824486"/>
    <w:rsid w:val="008A7F0A"/>
    <w:rsid w:val="008C64B5"/>
    <w:rsid w:val="00920B39"/>
    <w:rsid w:val="009943D4"/>
    <w:rsid w:val="009B3898"/>
    <w:rsid w:val="009E0A2E"/>
    <w:rsid w:val="009E2802"/>
    <w:rsid w:val="009F5DC8"/>
    <w:rsid w:val="00A11735"/>
    <w:rsid w:val="00A237B8"/>
    <w:rsid w:val="00A2701C"/>
    <w:rsid w:val="00A3239F"/>
    <w:rsid w:val="00A67A97"/>
    <w:rsid w:val="00A83B67"/>
    <w:rsid w:val="00A91A4B"/>
    <w:rsid w:val="00AA602C"/>
    <w:rsid w:val="00AC5A3C"/>
    <w:rsid w:val="00AD46E3"/>
    <w:rsid w:val="00AE47FD"/>
    <w:rsid w:val="00AF0DE9"/>
    <w:rsid w:val="00AF49C2"/>
    <w:rsid w:val="00B21A4D"/>
    <w:rsid w:val="00B349BC"/>
    <w:rsid w:val="00B35965"/>
    <w:rsid w:val="00B57ADC"/>
    <w:rsid w:val="00B714D3"/>
    <w:rsid w:val="00B728AE"/>
    <w:rsid w:val="00B77BEE"/>
    <w:rsid w:val="00BB05AA"/>
    <w:rsid w:val="00BE48B7"/>
    <w:rsid w:val="00C070AC"/>
    <w:rsid w:val="00C15CB7"/>
    <w:rsid w:val="00C632CF"/>
    <w:rsid w:val="00C804EE"/>
    <w:rsid w:val="00CA3D72"/>
    <w:rsid w:val="00D57AD2"/>
    <w:rsid w:val="00D63D32"/>
    <w:rsid w:val="00D7030A"/>
    <w:rsid w:val="00D733E4"/>
    <w:rsid w:val="00DC3A13"/>
    <w:rsid w:val="00DE15CC"/>
    <w:rsid w:val="00DF40A5"/>
    <w:rsid w:val="00DF6AD5"/>
    <w:rsid w:val="00E036B4"/>
    <w:rsid w:val="00E12FBE"/>
    <w:rsid w:val="00E2278B"/>
    <w:rsid w:val="00EA03C4"/>
    <w:rsid w:val="00EC0EBD"/>
    <w:rsid w:val="00ED173C"/>
    <w:rsid w:val="00EE4482"/>
    <w:rsid w:val="00EE6867"/>
    <w:rsid w:val="00EF0BA6"/>
    <w:rsid w:val="00F1101C"/>
    <w:rsid w:val="00F32710"/>
    <w:rsid w:val="00F327E6"/>
    <w:rsid w:val="00FB07F8"/>
    <w:rsid w:val="00FC26B5"/>
    <w:rsid w:val="00FC26DD"/>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E6A3"/>
  <w15:chartTrackingRefBased/>
  <w15:docId w15:val="{1AC6C4E3-7AB7-D047-8AF5-C6642994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A41"/>
    <w:rPr>
      <w:rFonts w:ascii="Times New Roman" w:eastAsia="Times New Roman" w:hAnsi="Times New Roman" w:cs="Times New Roman"/>
      <w:lang w:eastAsia="en-GB"/>
    </w:rPr>
  </w:style>
  <w:style w:type="paragraph" w:styleId="Heading2">
    <w:name w:val="heading 2"/>
    <w:basedOn w:val="Normal"/>
    <w:link w:val="Heading2Char"/>
    <w:uiPriority w:val="9"/>
    <w:unhideWhenUsed/>
    <w:qFormat/>
    <w:rsid w:val="004647D3"/>
    <w:pPr>
      <w:widowControl w:val="0"/>
      <w:autoSpaceDE w:val="0"/>
      <w:autoSpaceDN w:val="0"/>
      <w:ind w:left="476" w:hanging="222"/>
      <w:outlineLvl w:val="1"/>
    </w:pPr>
    <w:rPr>
      <w:rFonts w:ascii="Tahoma" w:eastAsia="Tahoma" w:hAnsi="Tahoma" w:cs="Tahom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5CC"/>
    <w:pPr>
      <w:spacing w:before="100" w:beforeAutospacing="1" w:after="100" w:afterAutospacing="1"/>
    </w:pPr>
  </w:style>
  <w:style w:type="character" w:customStyle="1" w:styleId="apple-converted-space">
    <w:name w:val="apple-converted-space"/>
    <w:basedOn w:val="DefaultParagraphFont"/>
    <w:rsid w:val="00DE15CC"/>
  </w:style>
  <w:style w:type="paragraph" w:styleId="Footer">
    <w:name w:val="footer"/>
    <w:basedOn w:val="Normal"/>
    <w:link w:val="FooterChar"/>
    <w:uiPriority w:val="99"/>
    <w:unhideWhenUsed/>
    <w:rsid w:val="00DE15CC"/>
    <w:pPr>
      <w:tabs>
        <w:tab w:val="center" w:pos="4513"/>
        <w:tab w:val="right" w:pos="9026"/>
      </w:tabs>
    </w:pPr>
  </w:style>
  <w:style w:type="character" w:customStyle="1" w:styleId="FooterChar">
    <w:name w:val="Footer Char"/>
    <w:basedOn w:val="DefaultParagraphFont"/>
    <w:link w:val="Footer"/>
    <w:uiPriority w:val="99"/>
    <w:rsid w:val="00DE15CC"/>
  </w:style>
  <w:style w:type="character" w:styleId="PageNumber">
    <w:name w:val="page number"/>
    <w:basedOn w:val="DefaultParagraphFont"/>
    <w:uiPriority w:val="99"/>
    <w:semiHidden/>
    <w:unhideWhenUsed/>
    <w:rsid w:val="00DE15CC"/>
  </w:style>
  <w:style w:type="paragraph" w:customStyle="1" w:styleId="left">
    <w:name w:val="left"/>
    <w:basedOn w:val="Normal"/>
    <w:rsid w:val="00380977"/>
    <w:pPr>
      <w:spacing w:before="100" w:beforeAutospacing="1" w:after="100" w:afterAutospacing="1"/>
    </w:pPr>
  </w:style>
  <w:style w:type="paragraph" w:styleId="ListParagraph">
    <w:name w:val="List Paragraph"/>
    <w:aliases w:val="No Spacing1,Bullets,List Paragraph (numbered (a)),COMESA Text 2,Standard 12 pt,List Bulet,Liste de points,Numbered List Paragraph,Colorful List Accent 1,AB List 1,Bullet Points,List Paragraph1,ProcessA,Liste couleur - Accent 14,Dot pt,3,L"/>
    <w:basedOn w:val="Normal"/>
    <w:link w:val="ListParagraphChar"/>
    <w:uiPriority w:val="34"/>
    <w:qFormat/>
    <w:rsid w:val="001E771C"/>
    <w:pPr>
      <w:spacing w:after="160" w:line="259" w:lineRule="auto"/>
      <w:ind w:left="720"/>
      <w:contextualSpacing/>
    </w:pPr>
    <w:rPr>
      <w:sz w:val="22"/>
      <w:szCs w:val="22"/>
      <w:lang w:val="en-US"/>
    </w:rPr>
  </w:style>
  <w:style w:type="character" w:customStyle="1" w:styleId="ListParagraphChar">
    <w:name w:val="List Paragraph Char"/>
    <w:aliases w:val="No Spacing1 Char,Bullets Char,List Paragraph (numbered (a)) Char,COMESA Text 2 Char,Standard 12 pt Char,List Bulet Char,Liste de points Char,Numbered List Paragraph Char,Colorful List Accent 1 Char,AB List 1 Char,Bullet Points Char"/>
    <w:link w:val="ListParagraph"/>
    <w:uiPriority w:val="34"/>
    <w:qFormat/>
    <w:locked/>
    <w:rsid w:val="001E771C"/>
    <w:rPr>
      <w:sz w:val="22"/>
      <w:szCs w:val="22"/>
      <w:lang w:val="en-US"/>
    </w:rPr>
  </w:style>
  <w:style w:type="character" w:customStyle="1" w:styleId="Heading2Char">
    <w:name w:val="Heading 2 Char"/>
    <w:basedOn w:val="DefaultParagraphFont"/>
    <w:link w:val="Heading2"/>
    <w:uiPriority w:val="9"/>
    <w:rsid w:val="004647D3"/>
    <w:rPr>
      <w:rFonts w:ascii="Tahoma" w:eastAsia="Tahoma" w:hAnsi="Tahoma" w:cs="Tahoma"/>
      <w:b/>
      <w:bCs/>
      <w:sz w:val="20"/>
      <w:szCs w:val="20"/>
      <w:lang w:val="en-US"/>
    </w:rPr>
  </w:style>
  <w:style w:type="paragraph" w:styleId="BodyText">
    <w:name w:val="Body Text"/>
    <w:basedOn w:val="Normal"/>
    <w:link w:val="BodyTextChar"/>
    <w:uiPriority w:val="1"/>
    <w:qFormat/>
    <w:rsid w:val="004647D3"/>
    <w:pPr>
      <w:widowControl w:val="0"/>
      <w:autoSpaceDE w:val="0"/>
      <w:autoSpaceDN w:val="0"/>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4647D3"/>
    <w:rPr>
      <w:rFonts w:ascii="Verdana" w:eastAsia="Verdana" w:hAnsi="Verdana" w:cs="Verdana"/>
      <w:sz w:val="20"/>
      <w:szCs w:val="20"/>
      <w:lang w:val="en-US"/>
    </w:rPr>
  </w:style>
  <w:style w:type="character" w:styleId="Hyperlink">
    <w:name w:val="Hyperlink"/>
    <w:basedOn w:val="DefaultParagraphFont"/>
    <w:uiPriority w:val="99"/>
    <w:semiHidden/>
    <w:unhideWhenUsed/>
    <w:rsid w:val="00662E9A"/>
    <w:rPr>
      <w:color w:val="0000FF"/>
      <w:u w:val="single"/>
    </w:rPr>
  </w:style>
  <w:style w:type="character" w:customStyle="1" w:styleId="date-display-single">
    <w:name w:val="date-display-single"/>
    <w:basedOn w:val="DefaultParagraphFont"/>
    <w:rsid w:val="00111A41"/>
  </w:style>
  <w:style w:type="paragraph" w:customStyle="1" w:styleId="rrssb-facebook">
    <w:name w:val="rrssb-facebook"/>
    <w:basedOn w:val="Normal"/>
    <w:rsid w:val="00111A41"/>
    <w:pPr>
      <w:spacing w:before="100" w:beforeAutospacing="1" w:after="100" w:afterAutospacing="1"/>
    </w:pPr>
  </w:style>
  <w:style w:type="paragraph" w:customStyle="1" w:styleId="rrssb-twitter">
    <w:name w:val="rrssb-twitter"/>
    <w:basedOn w:val="Normal"/>
    <w:rsid w:val="00111A41"/>
    <w:pPr>
      <w:spacing w:before="100" w:beforeAutospacing="1" w:after="100" w:afterAutospacing="1"/>
    </w:pPr>
  </w:style>
  <w:style w:type="paragraph" w:customStyle="1" w:styleId="rrssb-email">
    <w:name w:val="rrssb-email"/>
    <w:basedOn w:val="Normal"/>
    <w:rsid w:val="00111A41"/>
    <w:pPr>
      <w:spacing w:before="100" w:beforeAutospacing="1" w:after="100" w:afterAutospacing="1"/>
    </w:pPr>
  </w:style>
  <w:style w:type="paragraph" w:customStyle="1" w:styleId="rrssb-print">
    <w:name w:val="rrssb-print"/>
    <w:basedOn w:val="Normal"/>
    <w:rsid w:val="00111A41"/>
    <w:pPr>
      <w:spacing w:before="100" w:beforeAutospacing="1" w:after="100" w:afterAutospacing="1"/>
    </w:pPr>
  </w:style>
  <w:style w:type="paragraph" w:customStyle="1" w:styleId="p3">
    <w:name w:val="p3"/>
    <w:basedOn w:val="Normal"/>
    <w:rsid w:val="00111A41"/>
    <w:pPr>
      <w:spacing w:before="100" w:beforeAutospacing="1" w:after="100" w:afterAutospacing="1"/>
    </w:pPr>
  </w:style>
  <w:style w:type="paragraph" w:customStyle="1" w:styleId="p6">
    <w:name w:val="p6"/>
    <w:basedOn w:val="Normal"/>
    <w:rsid w:val="00111A41"/>
    <w:pPr>
      <w:spacing w:before="100" w:beforeAutospacing="1" w:after="100" w:afterAutospacing="1"/>
    </w:pPr>
  </w:style>
  <w:style w:type="paragraph" w:customStyle="1" w:styleId="p9">
    <w:name w:val="p9"/>
    <w:basedOn w:val="Normal"/>
    <w:rsid w:val="00111A41"/>
    <w:pPr>
      <w:spacing w:before="100" w:beforeAutospacing="1" w:after="100" w:afterAutospacing="1"/>
    </w:pPr>
  </w:style>
  <w:style w:type="character" w:styleId="Strong">
    <w:name w:val="Strong"/>
    <w:basedOn w:val="DefaultParagraphFont"/>
    <w:uiPriority w:val="22"/>
    <w:qFormat/>
    <w:rsid w:val="006B350D"/>
    <w:rPr>
      <w:b/>
      <w:bCs/>
    </w:rPr>
  </w:style>
  <w:style w:type="character" w:styleId="Emphasis">
    <w:name w:val="Emphasis"/>
    <w:basedOn w:val="DefaultParagraphFont"/>
    <w:uiPriority w:val="20"/>
    <w:qFormat/>
    <w:rsid w:val="009F5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701">
      <w:bodyDiv w:val="1"/>
      <w:marLeft w:val="0"/>
      <w:marRight w:val="0"/>
      <w:marTop w:val="0"/>
      <w:marBottom w:val="0"/>
      <w:divBdr>
        <w:top w:val="none" w:sz="0" w:space="0" w:color="auto"/>
        <w:left w:val="none" w:sz="0" w:space="0" w:color="auto"/>
        <w:bottom w:val="none" w:sz="0" w:space="0" w:color="auto"/>
        <w:right w:val="none" w:sz="0" w:space="0" w:color="auto"/>
      </w:divBdr>
      <w:divsChild>
        <w:div w:id="461845371">
          <w:marLeft w:val="0"/>
          <w:marRight w:val="0"/>
          <w:marTop w:val="0"/>
          <w:marBottom w:val="0"/>
          <w:divBdr>
            <w:top w:val="none" w:sz="0" w:space="0" w:color="auto"/>
            <w:left w:val="none" w:sz="0" w:space="0" w:color="auto"/>
            <w:bottom w:val="none" w:sz="0" w:space="0" w:color="auto"/>
            <w:right w:val="none" w:sz="0" w:space="0" w:color="auto"/>
          </w:divBdr>
          <w:divsChild>
            <w:div w:id="135487402">
              <w:marLeft w:val="0"/>
              <w:marRight w:val="0"/>
              <w:marTop w:val="0"/>
              <w:marBottom w:val="0"/>
              <w:divBdr>
                <w:top w:val="none" w:sz="0" w:space="0" w:color="auto"/>
                <w:left w:val="none" w:sz="0" w:space="0" w:color="auto"/>
                <w:bottom w:val="none" w:sz="0" w:space="0" w:color="auto"/>
                <w:right w:val="none" w:sz="0" w:space="0" w:color="auto"/>
              </w:divBdr>
              <w:divsChild>
                <w:div w:id="8799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11692">
      <w:bodyDiv w:val="1"/>
      <w:marLeft w:val="0"/>
      <w:marRight w:val="0"/>
      <w:marTop w:val="0"/>
      <w:marBottom w:val="0"/>
      <w:divBdr>
        <w:top w:val="none" w:sz="0" w:space="0" w:color="auto"/>
        <w:left w:val="none" w:sz="0" w:space="0" w:color="auto"/>
        <w:bottom w:val="none" w:sz="0" w:space="0" w:color="auto"/>
        <w:right w:val="none" w:sz="0" w:space="0" w:color="auto"/>
      </w:divBdr>
      <w:divsChild>
        <w:div w:id="1519351133">
          <w:marLeft w:val="0"/>
          <w:marRight w:val="0"/>
          <w:marTop w:val="0"/>
          <w:marBottom w:val="0"/>
          <w:divBdr>
            <w:top w:val="none" w:sz="0" w:space="0" w:color="auto"/>
            <w:left w:val="none" w:sz="0" w:space="0" w:color="auto"/>
            <w:bottom w:val="none" w:sz="0" w:space="0" w:color="auto"/>
            <w:right w:val="none" w:sz="0" w:space="0" w:color="auto"/>
          </w:divBdr>
          <w:divsChild>
            <w:div w:id="1387488699">
              <w:marLeft w:val="0"/>
              <w:marRight w:val="0"/>
              <w:marTop w:val="0"/>
              <w:marBottom w:val="0"/>
              <w:divBdr>
                <w:top w:val="none" w:sz="0" w:space="0" w:color="auto"/>
                <w:left w:val="none" w:sz="0" w:space="0" w:color="auto"/>
                <w:bottom w:val="none" w:sz="0" w:space="0" w:color="auto"/>
                <w:right w:val="none" w:sz="0" w:space="0" w:color="auto"/>
              </w:divBdr>
              <w:divsChild>
                <w:div w:id="668289088">
                  <w:marLeft w:val="0"/>
                  <w:marRight w:val="0"/>
                  <w:marTop w:val="0"/>
                  <w:marBottom w:val="0"/>
                  <w:divBdr>
                    <w:top w:val="none" w:sz="0" w:space="0" w:color="auto"/>
                    <w:left w:val="none" w:sz="0" w:space="0" w:color="auto"/>
                    <w:bottom w:val="none" w:sz="0" w:space="0" w:color="auto"/>
                    <w:right w:val="none" w:sz="0" w:space="0" w:color="auto"/>
                  </w:divBdr>
                </w:div>
              </w:divsChild>
            </w:div>
            <w:div w:id="2114936934">
              <w:marLeft w:val="0"/>
              <w:marRight w:val="0"/>
              <w:marTop w:val="0"/>
              <w:marBottom w:val="0"/>
              <w:divBdr>
                <w:top w:val="none" w:sz="0" w:space="0" w:color="auto"/>
                <w:left w:val="none" w:sz="0" w:space="0" w:color="auto"/>
                <w:bottom w:val="none" w:sz="0" w:space="0" w:color="auto"/>
                <w:right w:val="none" w:sz="0" w:space="0" w:color="auto"/>
              </w:divBdr>
              <w:divsChild>
                <w:div w:id="16783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3607">
      <w:bodyDiv w:val="1"/>
      <w:marLeft w:val="0"/>
      <w:marRight w:val="0"/>
      <w:marTop w:val="0"/>
      <w:marBottom w:val="0"/>
      <w:divBdr>
        <w:top w:val="none" w:sz="0" w:space="0" w:color="auto"/>
        <w:left w:val="none" w:sz="0" w:space="0" w:color="auto"/>
        <w:bottom w:val="none" w:sz="0" w:space="0" w:color="auto"/>
        <w:right w:val="none" w:sz="0" w:space="0" w:color="auto"/>
      </w:divBdr>
      <w:divsChild>
        <w:div w:id="1404640315">
          <w:marLeft w:val="0"/>
          <w:marRight w:val="0"/>
          <w:marTop w:val="0"/>
          <w:marBottom w:val="0"/>
          <w:divBdr>
            <w:top w:val="none" w:sz="0" w:space="0" w:color="auto"/>
            <w:left w:val="none" w:sz="0" w:space="0" w:color="auto"/>
            <w:bottom w:val="none" w:sz="0" w:space="0" w:color="auto"/>
            <w:right w:val="none" w:sz="0" w:space="0" w:color="auto"/>
          </w:divBdr>
          <w:divsChild>
            <w:div w:id="88164513">
              <w:marLeft w:val="0"/>
              <w:marRight w:val="0"/>
              <w:marTop w:val="0"/>
              <w:marBottom w:val="0"/>
              <w:divBdr>
                <w:top w:val="none" w:sz="0" w:space="0" w:color="auto"/>
                <w:left w:val="none" w:sz="0" w:space="0" w:color="auto"/>
                <w:bottom w:val="none" w:sz="0" w:space="0" w:color="auto"/>
                <w:right w:val="none" w:sz="0" w:space="0" w:color="auto"/>
              </w:divBdr>
              <w:divsChild>
                <w:div w:id="2670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009">
      <w:bodyDiv w:val="1"/>
      <w:marLeft w:val="0"/>
      <w:marRight w:val="0"/>
      <w:marTop w:val="0"/>
      <w:marBottom w:val="0"/>
      <w:divBdr>
        <w:top w:val="none" w:sz="0" w:space="0" w:color="auto"/>
        <w:left w:val="none" w:sz="0" w:space="0" w:color="auto"/>
        <w:bottom w:val="none" w:sz="0" w:space="0" w:color="auto"/>
        <w:right w:val="none" w:sz="0" w:space="0" w:color="auto"/>
      </w:divBdr>
      <w:divsChild>
        <w:div w:id="1805779201">
          <w:marLeft w:val="0"/>
          <w:marRight w:val="0"/>
          <w:marTop w:val="0"/>
          <w:marBottom w:val="0"/>
          <w:divBdr>
            <w:top w:val="none" w:sz="0" w:space="0" w:color="auto"/>
            <w:left w:val="none" w:sz="0" w:space="0" w:color="auto"/>
            <w:bottom w:val="none" w:sz="0" w:space="0" w:color="auto"/>
            <w:right w:val="none" w:sz="0" w:space="0" w:color="auto"/>
          </w:divBdr>
          <w:divsChild>
            <w:div w:id="1080979233">
              <w:marLeft w:val="0"/>
              <w:marRight w:val="0"/>
              <w:marTop w:val="0"/>
              <w:marBottom w:val="0"/>
              <w:divBdr>
                <w:top w:val="none" w:sz="0" w:space="0" w:color="auto"/>
                <w:left w:val="none" w:sz="0" w:space="0" w:color="auto"/>
                <w:bottom w:val="none" w:sz="0" w:space="0" w:color="auto"/>
                <w:right w:val="none" w:sz="0" w:space="0" w:color="auto"/>
              </w:divBdr>
              <w:divsChild>
                <w:div w:id="582229322">
                  <w:marLeft w:val="0"/>
                  <w:marRight w:val="0"/>
                  <w:marTop w:val="0"/>
                  <w:marBottom w:val="0"/>
                  <w:divBdr>
                    <w:top w:val="none" w:sz="0" w:space="0" w:color="auto"/>
                    <w:left w:val="none" w:sz="0" w:space="0" w:color="auto"/>
                    <w:bottom w:val="none" w:sz="0" w:space="0" w:color="auto"/>
                    <w:right w:val="none" w:sz="0" w:space="0" w:color="auto"/>
                  </w:divBdr>
                  <w:divsChild>
                    <w:div w:id="7478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83225">
      <w:bodyDiv w:val="1"/>
      <w:marLeft w:val="0"/>
      <w:marRight w:val="0"/>
      <w:marTop w:val="0"/>
      <w:marBottom w:val="0"/>
      <w:divBdr>
        <w:top w:val="none" w:sz="0" w:space="0" w:color="auto"/>
        <w:left w:val="none" w:sz="0" w:space="0" w:color="auto"/>
        <w:bottom w:val="none" w:sz="0" w:space="0" w:color="auto"/>
        <w:right w:val="none" w:sz="0" w:space="0" w:color="auto"/>
      </w:divBdr>
      <w:divsChild>
        <w:div w:id="145899676">
          <w:marLeft w:val="0"/>
          <w:marRight w:val="0"/>
          <w:marTop w:val="0"/>
          <w:marBottom w:val="0"/>
          <w:divBdr>
            <w:top w:val="none" w:sz="0" w:space="0" w:color="auto"/>
            <w:left w:val="none" w:sz="0" w:space="0" w:color="auto"/>
            <w:bottom w:val="none" w:sz="0" w:space="0" w:color="auto"/>
            <w:right w:val="none" w:sz="0" w:space="0" w:color="auto"/>
          </w:divBdr>
          <w:divsChild>
            <w:div w:id="1779638516">
              <w:marLeft w:val="0"/>
              <w:marRight w:val="0"/>
              <w:marTop w:val="0"/>
              <w:marBottom w:val="0"/>
              <w:divBdr>
                <w:top w:val="none" w:sz="0" w:space="0" w:color="auto"/>
                <w:left w:val="none" w:sz="0" w:space="0" w:color="auto"/>
                <w:bottom w:val="none" w:sz="0" w:space="0" w:color="auto"/>
                <w:right w:val="none" w:sz="0" w:space="0" w:color="auto"/>
              </w:divBdr>
              <w:divsChild>
                <w:div w:id="424424785">
                  <w:marLeft w:val="0"/>
                  <w:marRight w:val="0"/>
                  <w:marTop w:val="0"/>
                  <w:marBottom w:val="0"/>
                  <w:divBdr>
                    <w:top w:val="none" w:sz="0" w:space="0" w:color="auto"/>
                    <w:left w:val="none" w:sz="0" w:space="0" w:color="auto"/>
                    <w:bottom w:val="none" w:sz="0" w:space="0" w:color="auto"/>
                    <w:right w:val="none" w:sz="0" w:space="0" w:color="auto"/>
                  </w:divBdr>
                  <w:divsChild>
                    <w:div w:id="1696886529">
                      <w:marLeft w:val="0"/>
                      <w:marRight w:val="0"/>
                      <w:marTop w:val="0"/>
                      <w:marBottom w:val="0"/>
                      <w:divBdr>
                        <w:top w:val="none" w:sz="0" w:space="0" w:color="auto"/>
                        <w:left w:val="none" w:sz="0" w:space="0" w:color="auto"/>
                        <w:bottom w:val="none" w:sz="0" w:space="0" w:color="auto"/>
                        <w:right w:val="none" w:sz="0" w:space="0" w:color="auto"/>
                      </w:divBdr>
                    </w:div>
                  </w:divsChild>
                </w:div>
                <w:div w:id="650209890">
                  <w:marLeft w:val="0"/>
                  <w:marRight w:val="0"/>
                  <w:marTop w:val="0"/>
                  <w:marBottom w:val="0"/>
                  <w:divBdr>
                    <w:top w:val="none" w:sz="0" w:space="0" w:color="auto"/>
                    <w:left w:val="none" w:sz="0" w:space="0" w:color="auto"/>
                    <w:bottom w:val="none" w:sz="0" w:space="0" w:color="auto"/>
                    <w:right w:val="none" w:sz="0" w:space="0" w:color="auto"/>
                  </w:divBdr>
                  <w:divsChild>
                    <w:div w:id="1803692162">
                      <w:marLeft w:val="0"/>
                      <w:marRight w:val="0"/>
                      <w:marTop w:val="0"/>
                      <w:marBottom w:val="0"/>
                      <w:divBdr>
                        <w:top w:val="none" w:sz="0" w:space="0" w:color="auto"/>
                        <w:left w:val="none" w:sz="0" w:space="0" w:color="auto"/>
                        <w:bottom w:val="none" w:sz="0" w:space="0" w:color="auto"/>
                        <w:right w:val="none" w:sz="0" w:space="0" w:color="auto"/>
                      </w:divBdr>
                    </w:div>
                  </w:divsChild>
                </w:div>
                <w:div w:id="1078869046">
                  <w:marLeft w:val="0"/>
                  <w:marRight w:val="0"/>
                  <w:marTop w:val="0"/>
                  <w:marBottom w:val="0"/>
                  <w:divBdr>
                    <w:top w:val="none" w:sz="0" w:space="0" w:color="auto"/>
                    <w:left w:val="none" w:sz="0" w:space="0" w:color="auto"/>
                    <w:bottom w:val="none" w:sz="0" w:space="0" w:color="auto"/>
                    <w:right w:val="none" w:sz="0" w:space="0" w:color="auto"/>
                  </w:divBdr>
                  <w:divsChild>
                    <w:div w:id="1606689903">
                      <w:marLeft w:val="0"/>
                      <w:marRight w:val="0"/>
                      <w:marTop w:val="0"/>
                      <w:marBottom w:val="0"/>
                      <w:divBdr>
                        <w:top w:val="none" w:sz="0" w:space="0" w:color="auto"/>
                        <w:left w:val="none" w:sz="0" w:space="0" w:color="auto"/>
                        <w:bottom w:val="none" w:sz="0" w:space="0" w:color="auto"/>
                        <w:right w:val="none" w:sz="0" w:space="0" w:color="auto"/>
                      </w:divBdr>
                    </w:div>
                  </w:divsChild>
                </w:div>
                <w:div w:id="1728331625">
                  <w:marLeft w:val="0"/>
                  <w:marRight w:val="0"/>
                  <w:marTop w:val="0"/>
                  <w:marBottom w:val="0"/>
                  <w:divBdr>
                    <w:top w:val="none" w:sz="0" w:space="0" w:color="auto"/>
                    <w:left w:val="none" w:sz="0" w:space="0" w:color="auto"/>
                    <w:bottom w:val="none" w:sz="0" w:space="0" w:color="auto"/>
                    <w:right w:val="none" w:sz="0" w:space="0" w:color="auto"/>
                  </w:divBdr>
                  <w:divsChild>
                    <w:div w:id="1974361190">
                      <w:marLeft w:val="0"/>
                      <w:marRight w:val="0"/>
                      <w:marTop w:val="0"/>
                      <w:marBottom w:val="0"/>
                      <w:divBdr>
                        <w:top w:val="none" w:sz="0" w:space="0" w:color="auto"/>
                        <w:left w:val="none" w:sz="0" w:space="0" w:color="auto"/>
                        <w:bottom w:val="none" w:sz="0" w:space="0" w:color="auto"/>
                        <w:right w:val="none" w:sz="0" w:space="0" w:color="auto"/>
                      </w:divBdr>
                    </w:div>
                  </w:divsChild>
                </w:div>
                <w:div w:id="2126457795">
                  <w:marLeft w:val="0"/>
                  <w:marRight w:val="0"/>
                  <w:marTop w:val="0"/>
                  <w:marBottom w:val="0"/>
                  <w:divBdr>
                    <w:top w:val="none" w:sz="0" w:space="0" w:color="auto"/>
                    <w:left w:val="none" w:sz="0" w:space="0" w:color="auto"/>
                    <w:bottom w:val="none" w:sz="0" w:space="0" w:color="auto"/>
                    <w:right w:val="none" w:sz="0" w:space="0" w:color="auto"/>
                  </w:divBdr>
                  <w:divsChild>
                    <w:div w:id="11145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289">
              <w:marLeft w:val="0"/>
              <w:marRight w:val="0"/>
              <w:marTop w:val="0"/>
              <w:marBottom w:val="0"/>
              <w:divBdr>
                <w:top w:val="none" w:sz="0" w:space="0" w:color="auto"/>
                <w:left w:val="none" w:sz="0" w:space="0" w:color="auto"/>
                <w:bottom w:val="none" w:sz="0" w:space="0" w:color="auto"/>
                <w:right w:val="none" w:sz="0" w:space="0" w:color="auto"/>
              </w:divBdr>
              <w:divsChild>
                <w:div w:id="1430541582">
                  <w:marLeft w:val="0"/>
                  <w:marRight w:val="0"/>
                  <w:marTop w:val="0"/>
                  <w:marBottom w:val="0"/>
                  <w:divBdr>
                    <w:top w:val="none" w:sz="0" w:space="0" w:color="auto"/>
                    <w:left w:val="none" w:sz="0" w:space="0" w:color="auto"/>
                    <w:bottom w:val="none" w:sz="0" w:space="0" w:color="auto"/>
                    <w:right w:val="none" w:sz="0" w:space="0" w:color="auto"/>
                  </w:divBdr>
                </w:div>
              </w:divsChild>
            </w:div>
            <w:div w:id="382407025">
              <w:marLeft w:val="0"/>
              <w:marRight w:val="0"/>
              <w:marTop w:val="0"/>
              <w:marBottom w:val="0"/>
              <w:divBdr>
                <w:top w:val="none" w:sz="0" w:space="0" w:color="auto"/>
                <w:left w:val="none" w:sz="0" w:space="0" w:color="auto"/>
                <w:bottom w:val="none" w:sz="0" w:space="0" w:color="auto"/>
                <w:right w:val="none" w:sz="0" w:space="0" w:color="auto"/>
              </w:divBdr>
              <w:divsChild>
                <w:div w:id="955676688">
                  <w:marLeft w:val="0"/>
                  <w:marRight w:val="0"/>
                  <w:marTop w:val="0"/>
                  <w:marBottom w:val="0"/>
                  <w:divBdr>
                    <w:top w:val="none" w:sz="0" w:space="0" w:color="auto"/>
                    <w:left w:val="none" w:sz="0" w:space="0" w:color="auto"/>
                    <w:bottom w:val="none" w:sz="0" w:space="0" w:color="auto"/>
                    <w:right w:val="none" w:sz="0" w:space="0" w:color="auto"/>
                  </w:divBdr>
                </w:div>
              </w:divsChild>
            </w:div>
            <w:div w:id="878781325">
              <w:marLeft w:val="0"/>
              <w:marRight w:val="0"/>
              <w:marTop w:val="0"/>
              <w:marBottom w:val="0"/>
              <w:divBdr>
                <w:top w:val="none" w:sz="0" w:space="0" w:color="auto"/>
                <w:left w:val="none" w:sz="0" w:space="0" w:color="auto"/>
                <w:bottom w:val="none" w:sz="0" w:space="0" w:color="auto"/>
                <w:right w:val="none" w:sz="0" w:space="0" w:color="auto"/>
              </w:divBdr>
              <w:divsChild>
                <w:div w:id="407383698">
                  <w:marLeft w:val="0"/>
                  <w:marRight w:val="0"/>
                  <w:marTop w:val="0"/>
                  <w:marBottom w:val="0"/>
                  <w:divBdr>
                    <w:top w:val="none" w:sz="0" w:space="0" w:color="auto"/>
                    <w:left w:val="none" w:sz="0" w:space="0" w:color="auto"/>
                    <w:bottom w:val="none" w:sz="0" w:space="0" w:color="auto"/>
                    <w:right w:val="none" w:sz="0" w:space="0" w:color="auto"/>
                  </w:divBdr>
                </w:div>
              </w:divsChild>
            </w:div>
            <w:div w:id="634412982">
              <w:marLeft w:val="0"/>
              <w:marRight w:val="0"/>
              <w:marTop w:val="0"/>
              <w:marBottom w:val="0"/>
              <w:divBdr>
                <w:top w:val="none" w:sz="0" w:space="0" w:color="auto"/>
                <w:left w:val="none" w:sz="0" w:space="0" w:color="auto"/>
                <w:bottom w:val="none" w:sz="0" w:space="0" w:color="auto"/>
                <w:right w:val="none" w:sz="0" w:space="0" w:color="auto"/>
              </w:divBdr>
              <w:divsChild>
                <w:div w:id="1823306107">
                  <w:marLeft w:val="0"/>
                  <w:marRight w:val="0"/>
                  <w:marTop w:val="0"/>
                  <w:marBottom w:val="0"/>
                  <w:divBdr>
                    <w:top w:val="none" w:sz="0" w:space="0" w:color="auto"/>
                    <w:left w:val="none" w:sz="0" w:space="0" w:color="auto"/>
                    <w:bottom w:val="none" w:sz="0" w:space="0" w:color="auto"/>
                    <w:right w:val="none" w:sz="0" w:space="0" w:color="auto"/>
                  </w:divBdr>
                </w:div>
              </w:divsChild>
            </w:div>
            <w:div w:id="230773118">
              <w:marLeft w:val="0"/>
              <w:marRight w:val="0"/>
              <w:marTop w:val="0"/>
              <w:marBottom w:val="0"/>
              <w:divBdr>
                <w:top w:val="none" w:sz="0" w:space="0" w:color="auto"/>
                <w:left w:val="none" w:sz="0" w:space="0" w:color="auto"/>
                <w:bottom w:val="none" w:sz="0" w:space="0" w:color="auto"/>
                <w:right w:val="none" w:sz="0" w:space="0" w:color="auto"/>
              </w:divBdr>
              <w:divsChild>
                <w:div w:id="2141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526">
      <w:bodyDiv w:val="1"/>
      <w:marLeft w:val="0"/>
      <w:marRight w:val="0"/>
      <w:marTop w:val="0"/>
      <w:marBottom w:val="0"/>
      <w:divBdr>
        <w:top w:val="none" w:sz="0" w:space="0" w:color="auto"/>
        <w:left w:val="none" w:sz="0" w:space="0" w:color="auto"/>
        <w:bottom w:val="none" w:sz="0" w:space="0" w:color="auto"/>
        <w:right w:val="none" w:sz="0" w:space="0" w:color="auto"/>
      </w:divBdr>
      <w:divsChild>
        <w:div w:id="517155307">
          <w:marLeft w:val="0"/>
          <w:marRight w:val="0"/>
          <w:marTop w:val="0"/>
          <w:marBottom w:val="0"/>
          <w:divBdr>
            <w:top w:val="none" w:sz="0" w:space="0" w:color="auto"/>
            <w:left w:val="none" w:sz="0" w:space="0" w:color="auto"/>
            <w:bottom w:val="none" w:sz="0" w:space="0" w:color="auto"/>
            <w:right w:val="none" w:sz="0" w:space="0" w:color="auto"/>
          </w:divBdr>
          <w:divsChild>
            <w:div w:id="707074384">
              <w:marLeft w:val="0"/>
              <w:marRight w:val="0"/>
              <w:marTop w:val="0"/>
              <w:marBottom w:val="0"/>
              <w:divBdr>
                <w:top w:val="none" w:sz="0" w:space="0" w:color="auto"/>
                <w:left w:val="none" w:sz="0" w:space="0" w:color="auto"/>
                <w:bottom w:val="none" w:sz="0" w:space="0" w:color="auto"/>
                <w:right w:val="none" w:sz="0" w:space="0" w:color="auto"/>
              </w:divBdr>
              <w:divsChild>
                <w:div w:id="436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8206">
      <w:bodyDiv w:val="1"/>
      <w:marLeft w:val="0"/>
      <w:marRight w:val="0"/>
      <w:marTop w:val="0"/>
      <w:marBottom w:val="0"/>
      <w:divBdr>
        <w:top w:val="none" w:sz="0" w:space="0" w:color="auto"/>
        <w:left w:val="none" w:sz="0" w:space="0" w:color="auto"/>
        <w:bottom w:val="none" w:sz="0" w:space="0" w:color="auto"/>
        <w:right w:val="none" w:sz="0" w:space="0" w:color="auto"/>
      </w:divBdr>
    </w:div>
    <w:div w:id="1323269670">
      <w:bodyDiv w:val="1"/>
      <w:marLeft w:val="0"/>
      <w:marRight w:val="0"/>
      <w:marTop w:val="0"/>
      <w:marBottom w:val="0"/>
      <w:divBdr>
        <w:top w:val="none" w:sz="0" w:space="0" w:color="auto"/>
        <w:left w:val="none" w:sz="0" w:space="0" w:color="auto"/>
        <w:bottom w:val="none" w:sz="0" w:space="0" w:color="auto"/>
        <w:right w:val="none" w:sz="0" w:space="0" w:color="auto"/>
      </w:divBdr>
      <w:divsChild>
        <w:div w:id="1478957206">
          <w:marLeft w:val="0"/>
          <w:marRight w:val="0"/>
          <w:marTop w:val="0"/>
          <w:marBottom w:val="0"/>
          <w:divBdr>
            <w:top w:val="none" w:sz="0" w:space="0" w:color="auto"/>
            <w:left w:val="none" w:sz="0" w:space="0" w:color="auto"/>
            <w:bottom w:val="none" w:sz="0" w:space="0" w:color="auto"/>
            <w:right w:val="none" w:sz="0" w:space="0" w:color="auto"/>
          </w:divBdr>
          <w:divsChild>
            <w:div w:id="1003506599">
              <w:marLeft w:val="0"/>
              <w:marRight w:val="0"/>
              <w:marTop w:val="0"/>
              <w:marBottom w:val="0"/>
              <w:divBdr>
                <w:top w:val="none" w:sz="0" w:space="0" w:color="auto"/>
                <w:left w:val="none" w:sz="0" w:space="0" w:color="auto"/>
                <w:bottom w:val="none" w:sz="0" w:space="0" w:color="auto"/>
                <w:right w:val="none" w:sz="0" w:space="0" w:color="auto"/>
              </w:divBdr>
              <w:divsChild>
                <w:div w:id="9091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2000">
          <w:marLeft w:val="0"/>
          <w:marRight w:val="0"/>
          <w:marTop w:val="0"/>
          <w:marBottom w:val="0"/>
          <w:divBdr>
            <w:top w:val="single" w:sz="6" w:space="31" w:color="D6D6D6"/>
            <w:left w:val="none" w:sz="0" w:space="0" w:color="auto"/>
            <w:bottom w:val="none" w:sz="0" w:space="0" w:color="auto"/>
            <w:right w:val="none" w:sz="0" w:space="0" w:color="auto"/>
          </w:divBdr>
          <w:divsChild>
            <w:div w:id="290282527">
              <w:marLeft w:val="0"/>
              <w:marRight w:val="0"/>
              <w:marTop w:val="0"/>
              <w:marBottom w:val="0"/>
              <w:divBdr>
                <w:top w:val="none" w:sz="0" w:space="0" w:color="auto"/>
                <w:left w:val="none" w:sz="0" w:space="0" w:color="auto"/>
                <w:bottom w:val="none" w:sz="0" w:space="0" w:color="auto"/>
                <w:right w:val="none" w:sz="0" w:space="0" w:color="auto"/>
              </w:divBdr>
              <w:divsChild>
                <w:div w:id="10142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330">
          <w:marLeft w:val="0"/>
          <w:marRight w:val="0"/>
          <w:marTop w:val="0"/>
          <w:marBottom w:val="600"/>
          <w:divBdr>
            <w:top w:val="none" w:sz="0" w:space="0" w:color="auto"/>
            <w:left w:val="none" w:sz="0" w:space="0" w:color="auto"/>
            <w:bottom w:val="none" w:sz="0" w:space="0" w:color="auto"/>
            <w:right w:val="none" w:sz="0" w:space="0" w:color="auto"/>
          </w:divBdr>
          <w:divsChild>
            <w:div w:id="571424918">
              <w:marLeft w:val="0"/>
              <w:marRight w:val="0"/>
              <w:marTop w:val="0"/>
              <w:marBottom w:val="0"/>
              <w:divBdr>
                <w:top w:val="none" w:sz="0" w:space="0" w:color="auto"/>
                <w:left w:val="none" w:sz="0" w:space="0" w:color="auto"/>
                <w:bottom w:val="none" w:sz="0" w:space="0" w:color="auto"/>
                <w:right w:val="none" w:sz="0" w:space="0" w:color="auto"/>
              </w:divBdr>
            </w:div>
            <w:div w:id="943539006">
              <w:marLeft w:val="0"/>
              <w:marRight w:val="0"/>
              <w:marTop w:val="0"/>
              <w:marBottom w:val="0"/>
              <w:divBdr>
                <w:top w:val="none" w:sz="0" w:space="0" w:color="auto"/>
                <w:left w:val="none" w:sz="0" w:space="0" w:color="auto"/>
                <w:bottom w:val="none" w:sz="0" w:space="0" w:color="auto"/>
                <w:right w:val="none" w:sz="0" w:space="0" w:color="auto"/>
              </w:divBdr>
              <w:divsChild>
                <w:div w:id="1316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5243">
      <w:bodyDiv w:val="1"/>
      <w:marLeft w:val="0"/>
      <w:marRight w:val="0"/>
      <w:marTop w:val="0"/>
      <w:marBottom w:val="0"/>
      <w:divBdr>
        <w:top w:val="none" w:sz="0" w:space="0" w:color="auto"/>
        <w:left w:val="none" w:sz="0" w:space="0" w:color="auto"/>
        <w:bottom w:val="none" w:sz="0" w:space="0" w:color="auto"/>
        <w:right w:val="none" w:sz="0" w:space="0" w:color="auto"/>
      </w:divBdr>
      <w:divsChild>
        <w:div w:id="349917636">
          <w:marLeft w:val="0"/>
          <w:marRight w:val="0"/>
          <w:marTop w:val="0"/>
          <w:marBottom w:val="0"/>
          <w:divBdr>
            <w:top w:val="none" w:sz="0" w:space="0" w:color="auto"/>
            <w:left w:val="none" w:sz="0" w:space="0" w:color="auto"/>
            <w:bottom w:val="none" w:sz="0" w:space="0" w:color="auto"/>
            <w:right w:val="none" w:sz="0" w:space="0" w:color="auto"/>
          </w:divBdr>
          <w:divsChild>
            <w:div w:id="1485776442">
              <w:marLeft w:val="0"/>
              <w:marRight w:val="0"/>
              <w:marTop w:val="0"/>
              <w:marBottom w:val="0"/>
              <w:divBdr>
                <w:top w:val="none" w:sz="0" w:space="0" w:color="auto"/>
                <w:left w:val="none" w:sz="0" w:space="0" w:color="auto"/>
                <w:bottom w:val="none" w:sz="0" w:space="0" w:color="auto"/>
                <w:right w:val="none" w:sz="0" w:space="0" w:color="auto"/>
              </w:divBdr>
              <w:divsChild>
                <w:div w:id="231277049">
                  <w:marLeft w:val="0"/>
                  <w:marRight w:val="0"/>
                  <w:marTop w:val="0"/>
                  <w:marBottom w:val="0"/>
                  <w:divBdr>
                    <w:top w:val="none" w:sz="0" w:space="0" w:color="auto"/>
                    <w:left w:val="none" w:sz="0" w:space="0" w:color="auto"/>
                    <w:bottom w:val="none" w:sz="0" w:space="0" w:color="auto"/>
                    <w:right w:val="none" w:sz="0" w:space="0" w:color="auto"/>
                  </w:divBdr>
                </w:div>
                <w:div w:id="9571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 kitcher</dc:creator>
  <cp:keywords/>
  <dc:description/>
  <cp:lastModifiedBy>Paul Okech</cp:lastModifiedBy>
  <cp:revision>2</cp:revision>
  <cp:lastPrinted>2023-04-14T20:00:00Z</cp:lastPrinted>
  <dcterms:created xsi:type="dcterms:W3CDTF">2023-05-28T16:41:00Z</dcterms:created>
  <dcterms:modified xsi:type="dcterms:W3CDTF">2023-05-28T16:41:00Z</dcterms:modified>
</cp:coreProperties>
</file>